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</w:pPr>
    </w:p>
    <w:p>
      <w:pPr>
        <w:spacing w:before="157" w:line="219" w:lineRule="auto"/>
        <w:ind w:left="99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25"/>
          <w:sz w:val="48"/>
          <w:szCs w:val="48"/>
        </w:rPr>
        <w:t>省残联关于印发《贵州省残疾人“阳光</w:t>
      </w:r>
    </w:p>
    <w:p>
      <w:pPr>
        <w:spacing w:before="30" w:line="219" w:lineRule="auto"/>
        <w:ind w:left="75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24"/>
          <w:sz w:val="48"/>
          <w:szCs w:val="48"/>
        </w:rPr>
        <w:t>助残·转股分红”实施方案》和《贵州省</w:t>
      </w:r>
    </w:p>
    <w:p>
      <w:pPr>
        <w:spacing w:before="34" w:line="219" w:lineRule="auto"/>
        <w:ind w:left="76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25"/>
          <w:sz w:val="48"/>
          <w:szCs w:val="48"/>
        </w:rPr>
        <w:t>残疾人“阳光助残·贷动成长”就业创业</w:t>
      </w:r>
    </w:p>
    <w:p>
      <w:pPr>
        <w:spacing w:before="31" w:line="219" w:lineRule="auto"/>
        <w:ind w:left="122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23"/>
          <w:sz w:val="48"/>
          <w:szCs w:val="48"/>
        </w:rPr>
        <w:t>贷款贴息项目管理暂行办法》的通知</w:t>
      </w:r>
    </w:p>
    <w:p>
      <w:pPr>
        <w:pStyle w:val="2"/>
        <w:spacing w:line="276" w:lineRule="auto"/>
      </w:pPr>
    </w:p>
    <w:p>
      <w:pPr>
        <w:pStyle w:val="2"/>
        <w:spacing w:line="277" w:lineRule="auto"/>
      </w:pPr>
    </w:p>
    <w:p>
      <w:pPr>
        <w:spacing w:before="124" w:line="222" w:lineRule="auto"/>
        <w:ind w:left="479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-2"/>
          <w:sz w:val="38"/>
          <w:szCs w:val="38"/>
        </w:rPr>
        <w:t>各市(州)残联：</w:t>
      </w:r>
    </w:p>
    <w:p>
      <w:pPr>
        <w:spacing w:before="96" w:line="287" w:lineRule="auto"/>
        <w:ind w:left="479" w:right="179" w:firstLine="679"/>
        <w:jc w:val="both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-46"/>
          <w:sz w:val="38"/>
          <w:szCs w:val="38"/>
        </w:rPr>
        <w:t>现将《贵州省残疾人“阳光助残·转股分红”实施方案》</w:t>
      </w:r>
      <w:r>
        <w:rPr>
          <w:rFonts w:ascii="仿宋" w:hAnsi="仿宋" w:eastAsia="仿宋" w:cs="仿宋"/>
          <w:sz w:val="38"/>
          <w:szCs w:val="38"/>
        </w:rPr>
        <w:t xml:space="preserve"> </w:t>
      </w:r>
      <w:r>
        <w:rPr>
          <w:rFonts w:ascii="仿宋" w:hAnsi="仿宋" w:eastAsia="仿宋" w:cs="仿宋"/>
          <w:spacing w:val="-39"/>
          <w:sz w:val="38"/>
          <w:szCs w:val="38"/>
        </w:rPr>
        <w:t>和《贵州省残疾人“阳光助残·贷动成长”就业创业贷款贴</w:t>
      </w:r>
    </w:p>
    <w:p>
      <w:pPr>
        <w:spacing w:before="1" w:line="220" w:lineRule="auto"/>
        <w:ind w:left="479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-40"/>
          <w:sz w:val="38"/>
          <w:szCs w:val="38"/>
        </w:rPr>
        <w:t>息项目管理暂行办法》印发你们，请认真抓好贯彻落实。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31" w:line="222" w:lineRule="auto"/>
        <w:ind w:left="5209"/>
        <w:rPr>
          <w:rFonts w:ascii="仿宋" w:hAnsi="仿宋" w:eastAsia="仿宋" w:cs="仿宋"/>
          <w:sz w:val="40"/>
          <w:szCs w:val="40"/>
        </w:rPr>
      </w:pPr>
      <w:bookmarkStart w:id="0" w:name="_GoBack"/>
      <w:bookmarkEnd w:id="0"/>
      <w:r>
        <w:rPr>
          <w:rFonts w:ascii="仿宋" w:hAnsi="仿宋" w:eastAsia="仿宋" w:cs="仿宋"/>
          <w:spacing w:val="8"/>
          <w:sz w:val="40"/>
          <w:szCs w:val="40"/>
        </w:rPr>
        <w:t>2021年6月16日</w:t>
      </w:r>
    </w:p>
    <w:p>
      <w:pPr>
        <w:spacing w:before="79" w:line="184" w:lineRule="auto"/>
        <w:ind w:left="82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—1—</w:t>
      </w:r>
    </w:p>
    <w:p>
      <w:pPr>
        <w:spacing w:line="184" w:lineRule="auto"/>
        <w:rPr>
          <w:rFonts w:ascii="宋体" w:hAnsi="宋体" w:eastAsia="宋体" w:cs="宋体"/>
          <w:sz w:val="32"/>
          <w:szCs w:val="32"/>
        </w:rPr>
        <w:sectPr>
          <w:pgSz w:w="11900" w:h="16820"/>
          <w:pgMar w:top="1429" w:right="1140" w:bottom="0" w:left="1070" w:header="0" w:footer="0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47" w:line="230" w:lineRule="auto"/>
        <w:ind w:left="3505" w:right="438" w:hanging="298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15"/>
          <w:sz w:val="45"/>
          <w:szCs w:val="45"/>
        </w:rPr>
        <w:t>贵州省残疾人“阳光助残·转股分红”</w:t>
      </w:r>
      <w:r>
        <w:rPr>
          <w:rFonts w:ascii="宋体" w:hAnsi="宋体" w:eastAsia="宋体" w:cs="宋体"/>
          <w:spacing w:val="13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45"/>
          <w:szCs w:val="45"/>
        </w:rPr>
        <w:t>实施方案</w:t>
      </w:r>
    </w:p>
    <w:p>
      <w:pPr>
        <w:pStyle w:val="2"/>
        <w:spacing w:line="329" w:lineRule="auto"/>
      </w:pPr>
    </w:p>
    <w:p>
      <w:pPr>
        <w:pStyle w:val="2"/>
        <w:spacing w:line="329" w:lineRule="auto"/>
      </w:pPr>
    </w:p>
    <w:p>
      <w:pPr>
        <w:spacing w:before="101" w:line="346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根据《中共贵州省委贵州省人民政府关于实现巩</w:t>
      </w:r>
      <w:r>
        <w:rPr>
          <w:rFonts w:ascii="仿宋" w:hAnsi="仿宋" w:eastAsia="仿宋" w:cs="仿宋"/>
          <w:spacing w:val="14"/>
          <w:sz w:val="31"/>
          <w:szCs w:val="31"/>
        </w:rPr>
        <w:t>固拓展脱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贫攻坚成果同乡村振兴有效衔接的实施意见</w:t>
      </w:r>
      <w:r>
        <w:rPr>
          <w:rFonts w:ascii="仿宋" w:hAnsi="仿宋" w:eastAsia="仿宋" w:cs="仿宋"/>
          <w:spacing w:val="3"/>
          <w:sz w:val="31"/>
          <w:szCs w:val="31"/>
        </w:rPr>
        <w:t>》和贵州省扶贫开发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领导小组《关于进一步加强产业扶贫利益联结机制</w:t>
      </w:r>
      <w:r>
        <w:rPr>
          <w:rFonts w:ascii="仿宋" w:hAnsi="仿宋" w:eastAsia="仿宋" w:cs="仿宋"/>
          <w:spacing w:val="9"/>
          <w:sz w:val="31"/>
          <w:szCs w:val="31"/>
        </w:rPr>
        <w:t>的指导意见》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(黔扶领通(2020)8号),以及省委、省政府相关文件要求，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为巩固拓展脱贫攻坚成果，切实发挥残疾人事业发展资金促进困  </w:t>
      </w:r>
      <w:r>
        <w:rPr>
          <w:rFonts w:ascii="仿宋" w:hAnsi="仿宋" w:eastAsia="仿宋" w:cs="仿宋"/>
          <w:spacing w:val="5"/>
          <w:sz w:val="31"/>
          <w:szCs w:val="31"/>
        </w:rPr>
        <w:t>难残疾人家庭收入的作用，在乡村振兴战略中建立乡村振兴产业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与困难残疾人可持续的利益联结机制，特制定本实施方</w:t>
      </w:r>
      <w:r>
        <w:rPr>
          <w:rFonts w:ascii="仿宋" w:hAnsi="仿宋" w:eastAsia="仿宋" w:cs="仿宋"/>
          <w:spacing w:val="5"/>
          <w:sz w:val="31"/>
          <w:szCs w:val="31"/>
        </w:rPr>
        <w:t>案。</w:t>
      </w:r>
    </w:p>
    <w:p>
      <w:pPr>
        <w:spacing w:before="204" w:line="221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一</w:t>
      </w:r>
      <w:r>
        <w:rPr>
          <w:rFonts w:ascii="黑体" w:hAnsi="黑体" w:eastAsia="黑体" w:cs="黑体"/>
          <w:spacing w:val="-8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、目标任务</w:t>
      </w:r>
    </w:p>
    <w:p>
      <w:pPr>
        <w:spacing w:before="227" w:line="346" w:lineRule="auto"/>
        <w:ind w:right="130" w:firstLine="8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(一)继续开展转股分红工作，带动增收防止困难残疾人家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5"/>
          <w:sz w:val="31"/>
          <w:szCs w:val="31"/>
        </w:rPr>
        <w:t>庭返贫致贫。</w:t>
      </w:r>
      <w:r>
        <w:rPr>
          <w:rFonts w:ascii="仿宋" w:hAnsi="仿宋" w:eastAsia="仿宋" w:cs="仿宋"/>
          <w:spacing w:val="15"/>
          <w:sz w:val="31"/>
          <w:szCs w:val="31"/>
        </w:rPr>
        <w:t>2021年—2025年，继</w:t>
      </w:r>
      <w:r>
        <w:rPr>
          <w:rFonts w:ascii="仿宋" w:hAnsi="仿宋" w:eastAsia="仿宋" w:cs="仿宋"/>
          <w:spacing w:val="14"/>
          <w:sz w:val="31"/>
          <w:szCs w:val="31"/>
        </w:rPr>
        <w:t>续在全省范围内扶持农村专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业合作社、乡村振兴残疾人产业基地、村集体经济实体、涉农企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业、生产加工销售型企业等经济实体(以下简</w:t>
      </w:r>
      <w:r>
        <w:rPr>
          <w:rFonts w:ascii="仿宋" w:hAnsi="仿宋" w:eastAsia="仿宋" w:cs="仿宋"/>
          <w:spacing w:val="14"/>
          <w:sz w:val="31"/>
          <w:szCs w:val="31"/>
        </w:rPr>
        <w:t>称经济实体)开展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残疾人事业发展资金转股分红工作(以下简称转股分红工作),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带动困难残疾人家庭持续增加收入，实现稳定脱贫和巩固拓展脱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贫成果，有效防止返贫致贫。</w:t>
      </w:r>
    </w:p>
    <w:p>
      <w:pPr>
        <w:spacing w:before="197" w:line="353" w:lineRule="auto"/>
        <w:ind w:right="80" w:firstLine="8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 xml:space="preserve">(二)整合资金扶持经济实体，实现“两类人群”全覆盖。 </w:t>
      </w:r>
      <w:r>
        <w:rPr>
          <w:rFonts w:ascii="仿宋" w:hAnsi="仿宋" w:eastAsia="仿宋" w:cs="仿宋"/>
          <w:spacing w:val="16"/>
          <w:sz w:val="31"/>
          <w:szCs w:val="31"/>
        </w:rPr>
        <w:t>每个有脱贫不稳定、边缘易致贫两类残疾人的县(市、</w:t>
      </w:r>
      <w:r>
        <w:rPr>
          <w:rFonts w:ascii="仿宋" w:hAnsi="仿宋" w:eastAsia="仿宋" w:cs="仿宋"/>
          <w:spacing w:val="15"/>
          <w:sz w:val="31"/>
          <w:szCs w:val="31"/>
        </w:rPr>
        <w:t>区)利用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残疾人乡村振兴和就业资金、东西部协作资金、社会资助资金和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0" w:h="16820"/>
          <w:pgMar w:top="1429" w:right="1384" w:bottom="1642" w:left="1559" w:header="0" w:footer="1339" w:gutter="0"/>
          <w:cols w:space="720" w:num="1"/>
        </w:sectPr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pStyle w:val="2"/>
        <w:spacing w:line="288" w:lineRule="auto"/>
      </w:pPr>
    </w:p>
    <w:p>
      <w:pPr>
        <w:spacing w:before="101" w:line="345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其它资金，每年应扶持经济实体开展残疾人转股分红工作。对于 </w:t>
      </w:r>
      <w:r>
        <w:rPr>
          <w:rFonts w:ascii="仿宋" w:hAnsi="仿宋" w:eastAsia="仿宋" w:cs="仿宋"/>
          <w:spacing w:val="5"/>
          <w:sz w:val="31"/>
          <w:szCs w:val="31"/>
        </w:rPr>
        <w:t>实力雄厚、发展前景好、辐射带动能力强的经济实体，可根据其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承接能力，由县级统筹，合理布局，叠加年度入股资金，在县域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范围内跨区域开展转股分红工作，覆盖其它乡(镇)或村的“两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类人群”中的重度残疾人。过渡期内，动态实现纳入脱贫不稳定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户、边缘易致贫户监测(以下简称“两类人群”)中的</w:t>
      </w:r>
      <w:r>
        <w:rPr>
          <w:rFonts w:ascii="仿宋" w:hAnsi="仿宋" w:eastAsia="仿宋" w:cs="仿宋"/>
          <w:spacing w:val="15"/>
          <w:sz w:val="31"/>
          <w:szCs w:val="31"/>
        </w:rPr>
        <w:t>重度残疾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人享受转股分红全覆盖，其他重度残疾人覆盖面有效扩大。</w:t>
      </w:r>
    </w:p>
    <w:p>
      <w:pPr>
        <w:spacing w:before="221" w:line="346" w:lineRule="auto"/>
        <w:ind w:right="19" w:firstLine="8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(三)助推产业带动发展，让困难残疾人持续受益。</w:t>
      </w:r>
      <w:r>
        <w:rPr>
          <w:rFonts w:ascii="仿宋" w:hAnsi="仿宋" w:eastAsia="仿宋" w:cs="仿宋"/>
          <w:spacing w:val="10"/>
          <w:sz w:val="31"/>
          <w:szCs w:val="31"/>
        </w:rPr>
        <w:t>通过资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金注入，助力经济实体特别是村集体经济发展壮大，增强对残疾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人的辐射带动能力，在全省打造帮助困难残疾人资金入股、</w:t>
      </w:r>
      <w:r>
        <w:rPr>
          <w:rFonts w:ascii="仿宋" w:hAnsi="仿宋" w:eastAsia="仿宋" w:cs="仿宋"/>
          <w:spacing w:val="4"/>
          <w:sz w:val="31"/>
          <w:szCs w:val="31"/>
        </w:rPr>
        <w:t>共享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分红、带动就业的实体平台，有效建立困难</w:t>
      </w:r>
      <w:r>
        <w:rPr>
          <w:rFonts w:ascii="仿宋" w:hAnsi="仿宋" w:eastAsia="仿宋" w:cs="仿宋"/>
          <w:spacing w:val="4"/>
          <w:sz w:val="31"/>
          <w:szCs w:val="31"/>
        </w:rPr>
        <w:t>残疾人和经济实体利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益联结机制，形成输血、造血、稳贫、致富的发展链，实</w:t>
      </w:r>
      <w:r>
        <w:rPr>
          <w:rFonts w:ascii="仿宋" w:hAnsi="仿宋" w:eastAsia="仿宋" w:cs="仿宋"/>
          <w:spacing w:val="3"/>
          <w:sz w:val="31"/>
          <w:szCs w:val="31"/>
        </w:rPr>
        <w:t>现一次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投入、滚动受益的良性循环，全力助推巩固拓展脱贫攻坚成果同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乡村振兴有效衔接。</w:t>
      </w:r>
    </w:p>
    <w:p>
      <w:pPr>
        <w:spacing w:before="199" w:line="354" w:lineRule="auto"/>
        <w:ind w:right="63" w:firstLine="8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(四)共享经济社会发展成果，促进乡风文明建设。</w:t>
      </w:r>
      <w:r>
        <w:rPr>
          <w:rFonts w:ascii="仿宋" w:hAnsi="仿宋" w:eastAsia="仿宋" w:cs="仿宋"/>
          <w:spacing w:val="9"/>
          <w:sz w:val="31"/>
          <w:szCs w:val="31"/>
        </w:rPr>
        <w:t>通过让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困难残疾人同等享受产业收益，积极倡导扶残助残社会新风</w:t>
      </w:r>
      <w:r>
        <w:rPr>
          <w:rFonts w:ascii="仿宋" w:hAnsi="仿宋" w:eastAsia="仿宋" w:cs="仿宋"/>
          <w:spacing w:val="3"/>
          <w:sz w:val="31"/>
          <w:szCs w:val="31"/>
        </w:rPr>
        <w:t>，促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进邻里和谐、守望相助，推动乡村乡风文明建设。</w:t>
      </w:r>
    </w:p>
    <w:p>
      <w:pPr>
        <w:spacing w:before="204" w:line="221" w:lineRule="auto"/>
        <w:ind w:left="6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二、转股分红工作中各方身份的确认</w:t>
      </w:r>
    </w:p>
    <w:p>
      <w:pPr>
        <w:spacing w:before="202" w:line="225" w:lineRule="auto"/>
        <w:ind w:left="80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(一)经济实体的确认</w:t>
      </w:r>
    </w:p>
    <w:p>
      <w:pPr>
        <w:spacing w:before="199" w:line="358" w:lineRule="auto"/>
        <w:ind w:right="59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经济实体为取得合法证照，且正常经营一年以上，能承担辐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射带动致富增收的产业实体。包括种植业、畜牧业、林业</w:t>
      </w:r>
      <w:r>
        <w:rPr>
          <w:rFonts w:ascii="仿宋" w:hAnsi="仿宋" w:eastAsia="仿宋" w:cs="仿宋"/>
          <w:spacing w:val="3"/>
          <w:sz w:val="31"/>
          <w:szCs w:val="31"/>
        </w:rPr>
        <w:t>、渔业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等第一产业，产品加工、手工制造、光伏发电等第二产业，以及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0" w:h="16820"/>
          <w:pgMar w:top="1429" w:right="1494" w:bottom="1656" w:left="1549" w:header="0" w:footer="1378" w:gutter="0"/>
          <w:cols w:space="720" w:num="1"/>
        </w:sectPr>
      </w:pP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spacing w:before="101" w:line="345" w:lineRule="auto"/>
        <w:ind w:right="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乡村旅游、产品销售、社会化服务、文化服务</w:t>
      </w:r>
      <w:r>
        <w:rPr>
          <w:rFonts w:ascii="仿宋" w:hAnsi="仿宋" w:eastAsia="仿宋" w:cs="仿宋"/>
          <w:spacing w:val="3"/>
          <w:sz w:val="31"/>
          <w:szCs w:val="31"/>
        </w:rPr>
        <w:t>等第三产业。对于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如下情况的经济实体优先扶持开展转股分红工作：实力雄厚、发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展前景好、辐射带动能力强、扶残助残热情高</w:t>
      </w:r>
      <w:r>
        <w:rPr>
          <w:rFonts w:ascii="仿宋" w:hAnsi="仿宋" w:eastAsia="仿宋" w:cs="仿宋"/>
          <w:spacing w:val="4"/>
          <w:sz w:val="31"/>
          <w:szCs w:val="31"/>
        </w:rPr>
        <w:t>的经济实体；吸纳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有劳动力的残疾人就业，且支付稳定工资的经济实体；与残疾人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签订生产订单，承诺提供技术服务、按保底</w:t>
      </w:r>
      <w:r>
        <w:rPr>
          <w:rFonts w:ascii="仿宋" w:hAnsi="仿宋" w:eastAsia="仿宋" w:cs="仿宋"/>
          <w:spacing w:val="4"/>
          <w:sz w:val="31"/>
          <w:szCs w:val="31"/>
        </w:rPr>
        <w:t>价收购残疾人家庭产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品，帮助困难残疾人家庭获得稳定的经营性收入的经济实体。</w:t>
      </w:r>
    </w:p>
    <w:p>
      <w:pPr>
        <w:spacing w:before="212" w:line="227" w:lineRule="auto"/>
        <w:ind w:left="8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7"/>
          <w:sz w:val="31"/>
          <w:szCs w:val="31"/>
        </w:rPr>
        <w:t>(二)权利人的确认</w:t>
      </w:r>
    </w:p>
    <w:p>
      <w:pPr>
        <w:spacing w:before="213" w:line="340" w:lineRule="auto"/>
        <w:ind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本办法所称权利人是指转股分红项目所在地乡(镇)人民政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府或村委会，代表出资方县级残联，履行转股分红第一执行人职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责，与经济实体签订合作协议。各地根据地方实际，合法合规确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定合适的权利人，承接转股分红工作的产业在单个村实施的，权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利人为村委会；产业为乡镇及以上经济实体或跨村、跨乡(镇)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实施的，权利人为经济实体项目经营所在地乡(镇)人民政府。</w:t>
      </w:r>
    </w:p>
    <w:p>
      <w:pPr>
        <w:spacing w:before="246" w:line="227" w:lineRule="auto"/>
        <w:ind w:left="81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(三)受益残疾人的确认</w:t>
      </w:r>
    </w:p>
    <w:p>
      <w:pPr>
        <w:spacing w:before="212" w:line="346" w:lineRule="auto"/>
        <w:ind w:right="42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受益残疾人由县级残联根据项目实施所在村(或乡镇)重度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残疾人数量，统筹县域范围内“两类人群”重度残疾人及严重困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难残疾人情况，与权利人共同做好受益残疾人的确认。受益对象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首先保证开展转股分红工作的村(或乡镇)的全部重度残疾人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(“两类人群”中的重度残疾人优先);其次可辐射其它村</w:t>
      </w:r>
      <w:r>
        <w:rPr>
          <w:rFonts w:ascii="仿宋" w:hAnsi="仿宋" w:eastAsia="仿宋" w:cs="仿宋"/>
          <w:spacing w:val="25"/>
          <w:sz w:val="31"/>
          <w:szCs w:val="31"/>
        </w:rPr>
        <w:t>(或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乡镇)的“两类人群”中重度残疾人；再次可扩展到本村(或乡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镇)其他“两类人群”残疾人和三、四级智力、精神等困难残疾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人。受益残疾人还应具备遵守国家法律法规、遵守乡规民约等基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0" w:h="16820"/>
          <w:pgMar w:top="1429" w:right="1500" w:bottom="1677" w:left="1549" w:header="0" w:footer="1369" w:gutter="0"/>
          <w:cols w:space="720" w:num="1"/>
        </w:sectPr>
      </w:pPr>
    </w:p>
    <w:p>
      <w:pPr>
        <w:pStyle w:val="2"/>
        <w:spacing w:line="294" w:lineRule="auto"/>
      </w:pPr>
    </w:p>
    <w:p>
      <w:pPr>
        <w:pStyle w:val="2"/>
        <w:spacing w:line="295" w:lineRule="auto"/>
      </w:pPr>
    </w:p>
    <w:p>
      <w:pPr>
        <w:pStyle w:val="2"/>
        <w:spacing w:line="295" w:lineRule="auto"/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本条件。</w:t>
      </w:r>
    </w:p>
    <w:p>
      <w:pPr>
        <w:spacing w:before="192" w:line="222" w:lineRule="auto"/>
        <w:ind w:left="67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三、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合作协议的签订</w:t>
      </w:r>
    </w:p>
    <w:p>
      <w:pPr>
        <w:spacing w:before="209" w:line="231" w:lineRule="auto"/>
        <w:ind w:left="8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</w:rPr>
        <w:t>(一)入股方式</w:t>
      </w:r>
    </w:p>
    <w:p>
      <w:pPr>
        <w:tabs>
          <w:tab w:val="left" w:pos="170"/>
        </w:tabs>
        <w:spacing w:before="198" w:line="339" w:lineRule="auto"/>
        <w:ind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按照“县级统筹、投向不变，量化折股、差异入股，经济实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体自愿、残疾人参与”的原则，探索建立“决策共商、多方共促、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成果共享、风险共担”的利益联结机制，由县级残联根据当地实 </w:t>
      </w:r>
      <w:r>
        <w:rPr>
          <w:rFonts w:ascii="仿宋" w:hAnsi="仿宋" w:eastAsia="仿宋" w:cs="仿宋"/>
          <w:spacing w:val="16"/>
          <w:sz w:val="31"/>
          <w:szCs w:val="31"/>
        </w:rPr>
        <w:t>际，统筹各项转股分红资金，选择适合开展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转股分红工作的乡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3"/>
          <w:sz w:val="31"/>
          <w:szCs w:val="31"/>
        </w:rPr>
        <w:t>(镇)或村，确定权利人。会同权利人综合考虑经济实体的规模、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承接能力、参股残疾人数等因素，确定经济实体、入股资金、入 股人数、入股份额及分红标准等。投入到经济实体扶持产业发展 </w:t>
      </w:r>
      <w:r>
        <w:rPr>
          <w:rFonts w:ascii="仿宋" w:hAnsi="仿宋" w:eastAsia="仿宋" w:cs="仿宋"/>
          <w:spacing w:val="1"/>
          <w:sz w:val="31"/>
          <w:szCs w:val="31"/>
        </w:rPr>
        <w:t>的资金，采取“保底分红+效益分红”的模式，通过一次性投入，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确保每人所得分红资金不低于每股入股资金的5%,有爱</w:t>
      </w:r>
      <w:r>
        <w:rPr>
          <w:rFonts w:ascii="仿宋" w:hAnsi="仿宋" w:eastAsia="仿宋" w:cs="仿宋"/>
          <w:spacing w:val="20"/>
          <w:sz w:val="31"/>
          <w:szCs w:val="31"/>
        </w:rPr>
        <w:t>心和有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条件的经济实体可逐年递增分红比例。</w:t>
      </w:r>
    </w:p>
    <w:p>
      <w:pPr>
        <w:spacing w:before="280" w:line="225" w:lineRule="auto"/>
        <w:ind w:left="82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(二)协议内容的约定</w:t>
      </w:r>
    </w:p>
    <w:p>
      <w:pPr>
        <w:spacing w:before="210" w:line="346" w:lineRule="auto"/>
        <w:ind w:right="133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1.合作协议由权利人与经济实体签订。签订协议时，县级残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联、不作为权利人的转股分红投入项目所在乡(镇)人民政府或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项目产权所属村委会、受益残疾人等相关方要以第三方身份参加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合作协议的签订。合作协议中要明确各方权责，依法依规保</w:t>
      </w:r>
      <w:r>
        <w:rPr>
          <w:rFonts w:ascii="仿宋" w:hAnsi="仿宋" w:eastAsia="仿宋" w:cs="仿宋"/>
          <w:spacing w:val="3"/>
          <w:sz w:val="31"/>
          <w:szCs w:val="31"/>
        </w:rPr>
        <w:t>障各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方合法权益。</w:t>
      </w:r>
    </w:p>
    <w:p>
      <w:pPr>
        <w:spacing w:before="234" w:line="351" w:lineRule="auto"/>
        <w:ind w:right="19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2.合作协议要对股东合作、退出机制、分红收益、资金收回、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资金收回时间和协议终止时间等内容作出明确规定。为加强对资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金的监管，降低资金风险，合作协议应一年一签，也可根据实际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0" w:h="16820"/>
          <w:pgMar w:top="1429" w:right="1424" w:bottom="1620" w:left="1529" w:header="0" w:footer="1364" w:gutter="0"/>
          <w:cols w:space="720" w:num="1"/>
        </w:sectPr>
      </w:pPr>
    </w:p>
    <w:p>
      <w:pPr>
        <w:pStyle w:val="2"/>
        <w:spacing w:line="303" w:lineRule="auto"/>
      </w:pPr>
    </w:p>
    <w:p>
      <w:pPr>
        <w:pStyle w:val="2"/>
        <w:spacing w:line="303" w:lineRule="auto"/>
      </w:pPr>
    </w:p>
    <w:p>
      <w:pPr>
        <w:pStyle w:val="2"/>
        <w:spacing w:line="304" w:lineRule="auto"/>
      </w:pPr>
    </w:p>
    <w:p>
      <w:pPr>
        <w:spacing w:before="10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情况延长合作时间，但最长不得超过五年。</w:t>
      </w:r>
    </w:p>
    <w:p>
      <w:pPr>
        <w:spacing w:before="182" w:line="346" w:lineRule="auto"/>
        <w:ind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3.权利人仅为合作协议存续期间对该笔残</w:t>
      </w:r>
      <w:r>
        <w:rPr>
          <w:rFonts w:ascii="仿宋" w:hAnsi="仿宋" w:eastAsia="仿宋" w:cs="仿宋"/>
          <w:spacing w:val="17"/>
          <w:sz w:val="31"/>
          <w:szCs w:val="31"/>
        </w:rPr>
        <w:t>疾人事业发展资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金履行出资人职责的主体。若经济实体因管理不当和其他原因导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致不能履行协议时，权利人会同县级残联与财政部门共同对经济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实体进行资产核算，权利人依法收回支付至经济实体的转股</w:t>
      </w:r>
      <w:r>
        <w:rPr>
          <w:rFonts w:ascii="仿宋" w:hAnsi="仿宋" w:eastAsia="仿宋" w:cs="仿宋"/>
          <w:spacing w:val="4"/>
          <w:sz w:val="31"/>
          <w:szCs w:val="31"/>
        </w:rPr>
        <w:t>分红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资金或资产处置资金。若经济实体因不可抗</w:t>
      </w:r>
      <w:r>
        <w:rPr>
          <w:rFonts w:ascii="仿宋" w:hAnsi="仿宋" w:eastAsia="仿宋" w:cs="仿宋"/>
          <w:spacing w:val="5"/>
          <w:sz w:val="31"/>
          <w:szCs w:val="31"/>
        </w:rPr>
        <w:t>拒因素导致经济实体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倒闭时，按入股资金为限承担有限责任，对经济实体进行资产清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算时，要优先偿还残疾人事业资金所占股份</w:t>
      </w:r>
      <w:r>
        <w:rPr>
          <w:rFonts w:ascii="仿宋" w:hAnsi="仿宋" w:eastAsia="仿宋" w:cs="仿宋"/>
          <w:spacing w:val="4"/>
          <w:sz w:val="31"/>
          <w:szCs w:val="31"/>
        </w:rPr>
        <w:t>比例的剩余资产。当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合作协议终止，权利人无法寻找到新的转股分红项目承接实体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时，应将残疾人事业发展资金按照资金拨付渠道收回</w:t>
      </w:r>
      <w:r>
        <w:rPr>
          <w:rFonts w:ascii="仿宋" w:hAnsi="仿宋" w:eastAsia="仿宋" w:cs="仿宋"/>
          <w:spacing w:val="5"/>
          <w:sz w:val="31"/>
          <w:szCs w:val="31"/>
        </w:rPr>
        <w:t>县级国库，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经县级财政同意，用于其它村、其它经济实体开展</w:t>
      </w:r>
      <w:r>
        <w:rPr>
          <w:rFonts w:ascii="仿宋" w:hAnsi="仿宋" w:eastAsia="仿宋" w:cs="仿宋"/>
          <w:spacing w:val="4"/>
          <w:sz w:val="31"/>
          <w:szCs w:val="31"/>
        </w:rPr>
        <w:t>转股分红或用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于扶持原项目村产业发展。</w:t>
      </w:r>
    </w:p>
    <w:p>
      <w:pPr>
        <w:spacing w:before="223" w:line="347" w:lineRule="auto"/>
        <w:ind w:right="12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4.经济实体需建立规范的财务管理制度，在接受转股分红资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金投入后，不得将资金再对外进行股权投资和债权投资。经济实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体应按时按约定优先分配残疾人分红资金。</w:t>
      </w:r>
    </w:p>
    <w:p>
      <w:pPr>
        <w:spacing w:before="208" w:line="345" w:lineRule="auto"/>
        <w:ind w:right="24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5.受益残疾人不是入股资金或股份的所有人，只享受资金分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红受益权。分红资金由经济实体支付至权利人，再由权利人支付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给受益残疾人。若受益的残疾人因死亡、康复、退出监测、违反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有关法律法规等原因致使其不符合受益条件时，县级残联和权利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人可终止其分红受益权，另行选择其他符合条件的残疾人享受该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受益，残疾人无权主张股权、股份、分红等任何权利。若经济实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体因故无法履行协议、兑现分红时，残疾人不能向权利人和残联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0" w:h="16820"/>
          <w:pgMar w:top="1429" w:right="1515" w:bottom="1607" w:left="1539" w:header="0" w:footer="1299" w:gutter="0"/>
          <w:cols w:space="720" w:num="1"/>
        </w:sectPr>
      </w:pPr>
    </w:p>
    <w:p>
      <w:pPr>
        <w:pStyle w:val="2"/>
        <w:spacing w:line="311" w:lineRule="auto"/>
      </w:pPr>
    </w:p>
    <w:p>
      <w:pPr>
        <w:pStyle w:val="2"/>
        <w:spacing w:line="311" w:lineRule="auto"/>
      </w:pPr>
    </w:p>
    <w:p>
      <w:pPr>
        <w:pStyle w:val="2"/>
        <w:spacing w:line="312" w:lineRule="auto"/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主张股权、股份、分红等权利。</w:t>
      </w:r>
    </w:p>
    <w:p>
      <w:pPr>
        <w:spacing w:before="192" w:line="221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四、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压实转股分红责任</w:t>
      </w:r>
    </w:p>
    <w:p>
      <w:pPr>
        <w:spacing w:before="199" w:line="345" w:lineRule="auto"/>
        <w:ind w:right="65" w:firstLine="8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4"/>
          <w:sz w:val="31"/>
          <w:szCs w:val="31"/>
        </w:rPr>
        <w:t>(一)市(州)残联履行督促指导职责</w:t>
      </w:r>
      <w:r>
        <w:rPr>
          <w:rFonts w:ascii="仿宋" w:hAnsi="仿宋" w:eastAsia="仿宋" w:cs="仿宋"/>
          <w:spacing w:val="34"/>
          <w:sz w:val="31"/>
          <w:szCs w:val="31"/>
        </w:rPr>
        <w:t>。市(州)残联依据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本实施方案，加强部门协调，积极落实上级下划、东西部协作和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本级财政投入扶持资金，并及时拨付至县(市、区);负责督促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和指导县级残联按规定建立转股分红利益联结机制。</w:t>
      </w:r>
    </w:p>
    <w:p>
      <w:pPr>
        <w:spacing w:before="188" w:line="346" w:lineRule="auto"/>
        <w:ind w:right="57" w:firstLine="8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(二)县级残联履行转股分红项目审批权和项目实施监督</w:t>
      </w:r>
      <w:r>
        <w:rPr>
          <w:rFonts w:ascii="楷体" w:hAnsi="楷体" w:eastAsia="楷体" w:cs="楷体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权。县级残联依据本实施办法，建立有效的风险防控机制。</w:t>
      </w:r>
      <w:r>
        <w:rPr>
          <w:rFonts w:ascii="仿宋" w:hAnsi="仿宋" w:eastAsia="仿宋" w:cs="仿宋"/>
          <w:spacing w:val="5"/>
          <w:sz w:val="31"/>
          <w:szCs w:val="31"/>
        </w:rPr>
        <w:t>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转股分红项目的审批，建立经济实体、权利人、经济实体所在乡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(镇)、村和受益残疾人之间利益联结机制，组织各方规范签订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合法合规合作协议，确保使用残疾人事业发展资金的经济实体带 </w:t>
      </w:r>
      <w:r>
        <w:rPr>
          <w:rFonts w:ascii="仿宋" w:hAnsi="仿宋" w:eastAsia="仿宋" w:cs="仿宋"/>
          <w:spacing w:val="29"/>
          <w:sz w:val="31"/>
          <w:szCs w:val="31"/>
        </w:rPr>
        <w:t>实带牢困难残疾人。不得将转股分红项目审批权限下放到乡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(镇)。同时，县级残联对项目实施过程中受</w:t>
      </w:r>
      <w:r>
        <w:rPr>
          <w:rFonts w:ascii="仿宋" w:hAnsi="仿宋" w:eastAsia="仿宋" w:cs="仿宋"/>
          <w:spacing w:val="16"/>
          <w:sz w:val="31"/>
          <w:szCs w:val="31"/>
        </w:rPr>
        <w:t>益残疾人收益分红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等事项进行全程监督。如发现收益分红不符合有关规定和</w:t>
      </w:r>
      <w:r>
        <w:rPr>
          <w:rFonts w:ascii="仿宋" w:hAnsi="仿宋" w:eastAsia="仿宋" w:cs="仿宋"/>
          <w:spacing w:val="14"/>
          <w:sz w:val="31"/>
          <w:szCs w:val="31"/>
        </w:rPr>
        <w:t>要求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时，需及时通知权利人进行调整。</w:t>
      </w:r>
    </w:p>
    <w:p>
      <w:pPr>
        <w:spacing w:before="241" w:line="345" w:lineRule="auto"/>
        <w:ind w:firstLine="8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(三)乡(镇)人民政府履行协助建立利益联结机制职责。</w:t>
      </w:r>
      <w:r>
        <w:rPr>
          <w:rFonts w:ascii="楷体" w:hAnsi="楷体" w:eastAsia="楷体" w:cs="楷体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不作为权利人的乡(镇)人民政府协助县级残联，建立权利人、 </w:t>
      </w:r>
      <w:r>
        <w:rPr>
          <w:rFonts w:ascii="仿宋" w:hAnsi="仿宋" w:eastAsia="仿宋" w:cs="仿宋"/>
          <w:spacing w:val="5"/>
          <w:sz w:val="31"/>
          <w:szCs w:val="31"/>
        </w:rPr>
        <w:t>经济实体、受益残疾人利益联结机制。监督管理本辖区内转</w:t>
      </w:r>
      <w:r>
        <w:rPr>
          <w:rFonts w:ascii="仿宋" w:hAnsi="仿宋" w:eastAsia="仿宋" w:cs="仿宋"/>
          <w:spacing w:val="4"/>
          <w:sz w:val="31"/>
          <w:szCs w:val="31"/>
        </w:rPr>
        <w:t>股分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红项目执行情况，确保项目正常运行。</w:t>
      </w:r>
    </w:p>
    <w:p>
      <w:pPr>
        <w:spacing w:before="220" w:line="338" w:lineRule="auto"/>
        <w:ind w:right="71" w:firstLine="8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(四)权利人履行转股分红第一执行人职责。</w:t>
      </w:r>
      <w:r>
        <w:rPr>
          <w:rFonts w:ascii="仿宋" w:hAnsi="仿宋" w:eastAsia="仿宋" w:cs="仿宋"/>
          <w:spacing w:val="10"/>
          <w:sz w:val="31"/>
          <w:szCs w:val="31"/>
        </w:rPr>
        <w:t>要做好摸底调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查，主动发现、培育和选择好经济实体和转股分红项目，及时掌</w:t>
      </w:r>
    </w:p>
    <w:p>
      <w:pPr>
        <w:spacing w:before="2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握开展转股分红经济实体的运营情况，提前预判风险、防范风险，</w:t>
      </w:r>
    </w:p>
    <w:p>
      <w:pPr>
        <w:spacing w:line="218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0" w:h="16820"/>
          <w:pgMar w:top="1429" w:right="1464" w:bottom="1568" w:left="1529" w:header="0" w:footer="1371" w:gutter="0"/>
          <w:cols w:space="720" w:num="1"/>
        </w:sectPr>
      </w:pPr>
    </w:p>
    <w:p>
      <w:pPr>
        <w:pStyle w:val="2"/>
        <w:spacing w:line="315" w:lineRule="auto"/>
      </w:pPr>
    </w:p>
    <w:p>
      <w:pPr>
        <w:pStyle w:val="2"/>
        <w:spacing w:line="315" w:lineRule="auto"/>
      </w:pPr>
    </w:p>
    <w:p>
      <w:pPr>
        <w:pStyle w:val="2"/>
        <w:spacing w:line="315" w:lineRule="auto"/>
      </w:pPr>
    </w:p>
    <w:p>
      <w:pPr>
        <w:spacing w:before="101" w:line="339" w:lineRule="auto"/>
        <w:ind w:right="7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确保入股资金的安全和有效。协助县级残联和乡、村两级做好受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益残疾人的确认和公示。负责将收益分红分配到户；保持与经济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实体的密切联系，及时向村、乡(镇)、县级残联反馈经济实体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运行情况。</w:t>
      </w:r>
    </w:p>
    <w:p>
      <w:pPr>
        <w:spacing w:before="266" w:line="340" w:lineRule="auto"/>
        <w:ind w:firstLine="86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(五)经济实体履行项目主体职责。</w:t>
      </w:r>
      <w:r>
        <w:rPr>
          <w:rFonts w:ascii="仿宋" w:hAnsi="仿宋" w:eastAsia="仿宋" w:cs="仿宋"/>
          <w:spacing w:val="11"/>
          <w:sz w:val="31"/>
          <w:szCs w:val="31"/>
        </w:rPr>
        <w:t>开展转股分红的经济实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体，要按照县级残联、项目所在乡(镇)人民政府、村委会和权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利人的要求，确定带动困难残疾人方式，签订合作协议，确保受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益残疾人按时足额取得转股分红收益，同时要积极带动残疾人就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业或发展产业，获得稳定的收入。要建立规范的财务管理制度，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定期要向权利人报送财务报告，接受监管。</w:t>
      </w:r>
    </w:p>
    <w:p>
      <w:pPr>
        <w:spacing w:before="221" w:line="221" w:lineRule="auto"/>
        <w:ind w:left="6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五、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强化风险防范</w:t>
      </w:r>
    </w:p>
    <w:p>
      <w:pPr>
        <w:spacing w:before="242" w:line="339" w:lineRule="auto"/>
        <w:ind w:right="3" w:firstLine="8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(一)做好项目风险评估。</w:t>
      </w:r>
      <w:r>
        <w:rPr>
          <w:rFonts w:ascii="仿宋" w:hAnsi="仿宋" w:eastAsia="仿宋" w:cs="仿宋"/>
          <w:spacing w:val="10"/>
          <w:sz w:val="31"/>
          <w:szCs w:val="31"/>
        </w:rPr>
        <w:t>各地在选择转股分红项目时，要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对经济实体的成立背景、法人简历、财务状况等进行查证，可通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过购买服务的形式，选取专家对转股分红项目的生产规模、发展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前景、成本估算、销售收入、利润预测、本金偿还等进行可行性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评估，通过对转股分红项目所有不确定性要素的充分、系统考量，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有效降低转股分红工作的资金风险。</w:t>
      </w:r>
    </w:p>
    <w:p>
      <w:pPr>
        <w:spacing w:before="250" w:line="346" w:lineRule="auto"/>
        <w:ind w:right="12" w:firstLine="7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(二)做好合作协议签订</w:t>
      </w:r>
      <w:r>
        <w:rPr>
          <w:rFonts w:ascii="仿宋" w:hAnsi="仿宋" w:eastAsia="仿宋" w:cs="仿宋"/>
          <w:spacing w:val="13"/>
          <w:sz w:val="31"/>
          <w:szCs w:val="31"/>
        </w:rPr>
        <w:t>。转股分红在完成前期口头协商、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风险评估等工作后，要按照贵州省扶贫开发领导小组《关于进一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步加强产业扶贫利益联结机制的指导意见》(黔扶领通(2020) </w:t>
      </w:r>
      <w:r>
        <w:rPr>
          <w:rFonts w:ascii="仿宋" w:hAnsi="仿宋" w:eastAsia="仿宋" w:cs="仿宋"/>
          <w:spacing w:val="16"/>
          <w:sz w:val="31"/>
          <w:szCs w:val="31"/>
        </w:rPr>
        <w:t>8号)和本实施方案框架内容，依法签订合作协议，要将各方权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责、资金使用、风险管控、违约责任等细化成协议条款。在签订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2050" w:h="16920"/>
          <w:pgMar w:top="1438" w:right="1572" w:bottom="1697" w:left="1569" w:header="0" w:footer="1389" w:gutter="0"/>
          <w:cols w:space="720" w:num="1"/>
        </w:sectPr>
      </w:pPr>
    </w:p>
    <w:p>
      <w:pPr>
        <w:pStyle w:val="2"/>
        <w:spacing w:line="296" w:lineRule="auto"/>
      </w:pPr>
    </w:p>
    <w:p>
      <w:pPr>
        <w:pStyle w:val="2"/>
        <w:spacing w:line="297" w:lineRule="auto"/>
      </w:pPr>
    </w:p>
    <w:p>
      <w:pPr>
        <w:pStyle w:val="2"/>
        <w:spacing w:line="297" w:lineRule="auto"/>
      </w:pPr>
    </w:p>
    <w:p>
      <w:pPr>
        <w:spacing w:before="101" w:line="572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合作协议前，要聘请法律顾问把好协议签订关，对协议条款认真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推敲，防止发生歧义和误解，防止产生不必要的纠纷。</w:t>
      </w:r>
    </w:p>
    <w:p>
      <w:pPr>
        <w:spacing w:before="213" w:line="346" w:lineRule="auto"/>
        <w:ind w:right="73" w:firstLine="7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(三)做好廉政风险防控。</w:t>
      </w:r>
      <w:r>
        <w:rPr>
          <w:rFonts w:ascii="仿宋" w:hAnsi="仿宋" w:eastAsia="仿宋" w:cs="仿宋"/>
          <w:spacing w:val="11"/>
          <w:sz w:val="31"/>
          <w:szCs w:val="31"/>
        </w:rPr>
        <w:t>在开展转股分红工作</w:t>
      </w:r>
      <w:r>
        <w:rPr>
          <w:rFonts w:ascii="仿宋" w:hAnsi="仿宋" w:eastAsia="仿宋" w:cs="仿宋"/>
          <w:spacing w:val="10"/>
          <w:sz w:val="31"/>
          <w:szCs w:val="31"/>
        </w:rPr>
        <w:t>中，残联干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部要牢记全心全意为人民服务的宗旨，思廉政、养正气，做好勤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政廉政表率，以率先垂范的作风为残疾人谋致富之路。</w:t>
      </w:r>
    </w:p>
    <w:p>
      <w:pPr>
        <w:spacing w:before="210" w:line="222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六、工作要求</w:t>
      </w:r>
    </w:p>
    <w:p>
      <w:pPr>
        <w:spacing w:before="183" w:line="346" w:lineRule="auto"/>
        <w:ind w:firstLine="7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(一)提高思想认识，加强工作领导。</w:t>
      </w:r>
      <w:r>
        <w:rPr>
          <w:rFonts w:ascii="仿宋" w:hAnsi="仿宋" w:eastAsia="仿宋" w:cs="仿宋"/>
          <w:spacing w:val="11"/>
          <w:sz w:val="31"/>
          <w:szCs w:val="31"/>
        </w:rPr>
        <w:t>转股分红工作是我省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残联系统贯彻落实党的十九大精神和习近平总书记</w:t>
      </w:r>
      <w:r>
        <w:rPr>
          <w:rFonts w:ascii="仿宋" w:hAnsi="仿宋" w:eastAsia="仿宋" w:cs="仿宋"/>
          <w:spacing w:val="16"/>
          <w:sz w:val="31"/>
          <w:szCs w:val="31"/>
        </w:rPr>
        <w:t>在贵州代表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团重要讲话精神的重要举措，是推动巩固拓展脱贫攻坚成果同乡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村振兴有效衔接，促进困难残疾人增收致富的重要抓手。各级残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联要把思想和行动统一到省扶贫开发领导小组</w:t>
      </w:r>
      <w:r>
        <w:rPr>
          <w:rFonts w:ascii="仿宋" w:hAnsi="仿宋" w:eastAsia="仿宋" w:cs="仿宋"/>
          <w:spacing w:val="16"/>
          <w:sz w:val="31"/>
          <w:szCs w:val="31"/>
        </w:rPr>
        <w:t>关于加强产业扶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贫利益联结机制的部署上，统一到省残联的要求上，高度重视、 </w:t>
      </w:r>
      <w:r>
        <w:rPr>
          <w:rFonts w:ascii="仿宋" w:hAnsi="仿宋" w:eastAsia="仿宋" w:cs="仿宋"/>
          <w:spacing w:val="-3"/>
          <w:sz w:val="31"/>
          <w:szCs w:val="31"/>
        </w:rPr>
        <w:t>加强领导，主要领导亲自抓、分管领导具体抓、业务部室重点</w:t>
      </w:r>
      <w:r>
        <w:rPr>
          <w:rFonts w:ascii="仿宋" w:hAnsi="仿宋" w:eastAsia="仿宋" w:cs="仿宋"/>
          <w:spacing w:val="-4"/>
          <w:sz w:val="31"/>
          <w:szCs w:val="31"/>
        </w:rPr>
        <w:t>抓；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各县级残联主要领导要全方位、全领域、全过程亲自抓部署、抓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协调、抓落实、抓成效。</w:t>
      </w:r>
    </w:p>
    <w:p>
      <w:pPr>
        <w:spacing w:before="237" w:line="346" w:lineRule="auto"/>
        <w:ind w:right="73" w:firstLine="7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(二)建立监督制度，压实监管责任</w:t>
      </w:r>
      <w:r>
        <w:rPr>
          <w:rFonts w:ascii="仿宋" w:hAnsi="仿宋" w:eastAsia="仿宋" w:cs="仿宋"/>
          <w:spacing w:val="8"/>
          <w:sz w:val="31"/>
          <w:szCs w:val="31"/>
        </w:rPr>
        <w:t>。一是经济实体每季度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要向权利人报送一次财务报告，每半年和年终向权利人报送一次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产业运行情况及资金使用情况报告，必要时县级残联、乡(镇)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人民政府可调阅相关资料。二是经济实体未按期报送的，由权利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人提请县级残联和乡(镇)人民政府下达限</w:t>
      </w:r>
      <w:r>
        <w:rPr>
          <w:rFonts w:ascii="仿宋" w:hAnsi="仿宋" w:eastAsia="仿宋" w:cs="仿宋"/>
          <w:spacing w:val="13"/>
          <w:sz w:val="31"/>
          <w:szCs w:val="31"/>
        </w:rPr>
        <w:t>期整改通知书，拒绝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整改的，县级残联和乡(镇)人民政府立即向县级</w:t>
      </w:r>
      <w:r>
        <w:rPr>
          <w:rFonts w:ascii="仿宋" w:hAnsi="仿宋" w:eastAsia="仿宋" w:cs="仿宋"/>
          <w:spacing w:val="14"/>
          <w:sz w:val="31"/>
          <w:szCs w:val="31"/>
        </w:rPr>
        <w:t>人民政府和财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政部门报告并会同权利人启动相应风险防范机制。三是县级残联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0" w:h="16820"/>
          <w:pgMar w:top="1429" w:right="1447" w:bottom="1657" w:left="1549" w:header="0" w:footer="1349" w:gutter="0"/>
          <w:cols w:space="720" w:num="1"/>
        </w:sectPr>
      </w:pPr>
    </w:p>
    <w:p>
      <w:pPr>
        <w:pStyle w:val="2"/>
        <w:spacing w:line="299" w:lineRule="auto"/>
      </w:pPr>
    </w:p>
    <w:p>
      <w:pPr>
        <w:pStyle w:val="2"/>
        <w:spacing w:line="299" w:lineRule="auto"/>
      </w:pPr>
    </w:p>
    <w:p>
      <w:pPr>
        <w:pStyle w:val="2"/>
        <w:spacing w:line="299" w:lineRule="auto"/>
      </w:pPr>
    </w:p>
    <w:p>
      <w:pPr>
        <w:spacing w:before="101" w:line="334" w:lineRule="auto"/>
        <w:ind w:right="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要按季度实地了解经济实体运行情况，发现问题要及时向乡(镇)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人民反馈，并建立经济实体运行和问题反馈台账</w:t>
      </w:r>
      <w:r>
        <w:rPr>
          <w:rFonts w:ascii="仿宋" w:hAnsi="仿宋" w:eastAsia="仿宋" w:cs="仿宋"/>
          <w:spacing w:val="17"/>
          <w:sz w:val="31"/>
          <w:szCs w:val="31"/>
        </w:rPr>
        <w:t>。四是乡(镇)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人民政府负责对本辖区内转股分红项目进行监督管理，发现问题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要及时整改，并按季度建立监督管理和问题整改台账。五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是县级 </w:t>
      </w:r>
      <w:r>
        <w:rPr>
          <w:rFonts w:ascii="仿宋" w:hAnsi="仿宋" w:eastAsia="仿宋" w:cs="仿宋"/>
          <w:spacing w:val="5"/>
          <w:sz w:val="31"/>
          <w:szCs w:val="31"/>
        </w:rPr>
        <w:t>残联和权利人要按相关规定和程序对转股分红对象、收益分</w:t>
      </w:r>
      <w:r>
        <w:rPr>
          <w:rFonts w:ascii="仿宋" w:hAnsi="仿宋" w:eastAsia="仿宋" w:cs="仿宋"/>
          <w:spacing w:val="4"/>
          <w:sz w:val="31"/>
          <w:szCs w:val="31"/>
        </w:rPr>
        <w:t>红情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况进行公示，公示期不少于10天，充分接受群众和社会监</w:t>
      </w:r>
      <w:r>
        <w:rPr>
          <w:rFonts w:ascii="仿宋" w:hAnsi="仿宋" w:eastAsia="仿宋" w:cs="仿宋"/>
          <w:spacing w:val="11"/>
          <w:sz w:val="31"/>
          <w:szCs w:val="31"/>
        </w:rPr>
        <w:t>督。</w:t>
      </w:r>
    </w:p>
    <w:p>
      <w:pPr>
        <w:spacing w:before="181" w:line="334" w:lineRule="auto"/>
        <w:ind w:right="99" w:firstLine="8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(三)加强统筹协调，保障各方权益。</w:t>
      </w:r>
      <w:r>
        <w:rPr>
          <w:rFonts w:ascii="仿宋" w:hAnsi="仿宋" w:eastAsia="仿宋" w:cs="仿宋"/>
          <w:spacing w:val="10"/>
          <w:sz w:val="31"/>
          <w:szCs w:val="31"/>
        </w:rPr>
        <w:t>各县级残联要结合实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际，统筹规划、协调推进，保障县级残联和乡(镇)人民政府的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监督权、权利人的资金支配权、经济实体的资金使用权和残疾人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的受益权。要守好实体发展和残疾人收益“两条底线”,既要充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分考虑经济实体扩大再生产和管理运行的需要，促进经济实体健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康持续发展，又要保证所在村(或乡镇)“两类人群</w:t>
      </w:r>
      <w:r>
        <w:rPr>
          <w:rFonts w:ascii="仿宋" w:hAnsi="仿宋" w:eastAsia="仿宋" w:cs="仿宋"/>
          <w:spacing w:val="14"/>
          <w:sz w:val="31"/>
          <w:szCs w:val="31"/>
        </w:rPr>
        <w:t>”中的重度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残疾人全部入股，并获得分红收益。要通过转股分红工作带动提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升困难残疾人的自我发展能力，激发其内生动力，力争在保</w:t>
      </w:r>
      <w:r>
        <w:rPr>
          <w:rFonts w:ascii="仿宋" w:hAnsi="仿宋" w:eastAsia="仿宋" w:cs="仿宋"/>
          <w:spacing w:val="4"/>
          <w:sz w:val="31"/>
          <w:szCs w:val="31"/>
        </w:rPr>
        <w:t>底分</w:t>
      </w:r>
    </w:p>
    <w:p>
      <w:pPr>
        <w:spacing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红的基础上，帮助困难残疾人获得经营性、工资性、</w:t>
      </w:r>
      <w:r>
        <w:rPr>
          <w:rFonts w:ascii="仿宋" w:hAnsi="仿宋" w:eastAsia="仿宋" w:cs="仿宋"/>
          <w:spacing w:val="-3"/>
          <w:sz w:val="31"/>
          <w:szCs w:val="31"/>
        </w:rPr>
        <w:t>财产性收入。</w:t>
      </w:r>
    </w:p>
    <w:p>
      <w:pPr>
        <w:spacing w:before="185" w:line="334" w:lineRule="auto"/>
        <w:ind w:right="52" w:firstLine="8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(四)形成发展合力，推动稳步发展</w:t>
      </w:r>
      <w:r>
        <w:rPr>
          <w:rFonts w:ascii="仿宋" w:hAnsi="仿宋" w:eastAsia="仿宋" w:cs="仿宋"/>
          <w:spacing w:val="9"/>
          <w:sz w:val="31"/>
          <w:szCs w:val="31"/>
        </w:rPr>
        <w:t>。省、市、县三级残联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要加强上下联动，总结脱贫攻坚期间开展转股分红工作</w:t>
      </w:r>
      <w:r>
        <w:rPr>
          <w:rFonts w:ascii="仿宋" w:hAnsi="仿宋" w:eastAsia="仿宋" w:cs="仿宋"/>
          <w:spacing w:val="5"/>
          <w:sz w:val="31"/>
          <w:szCs w:val="31"/>
        </w:rPr>
        <w:t>的经验，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强化残疾人事业发展资金的监督，加强对转股分红工作统筹规 </w:t>
      </w:r>
      <w:r>
        <w:rPr>
          <w:rFonts w:ascii="仿宋" w:hAnsi="仿宋" w:eastAsia="仿宋" w:cs="仿宋"/>
          <w:spacing w:val="3"/>
          <w:sz w:val="31"/>
          <w:szCs w:val="31"/>
        </w:rPr>
        <w:t>划、协同推进和对残疾人的教育引导，推动转股分红工作在乡村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振兴期间的健康有序发展。省、市残联适时开展转股分红工作督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促检查，了解实施情况，及时发现、解决实施过程中出现的问题；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对措施有力、资金管理规范、绩效突出、老百姓认可度高的县(市、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0" w:h="16820"/>
          <w:pgMar w:top="1429" w:right="1432" w:bottom="1608" w:left="1539" w:header="0" w:footer="1299" w:gutter="0"/>
          <w:cols w:space="720" w:num="1"/>
        </w:sectPr>
      </w:pPr>
    </w:p>
    <w:p>
      <w:pPr>
        <w:pStyle w:val="2"/>
        <w:spacing w:line="286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spacing w:before="101" w:line="552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7"/>
          <w:sz w:val="31"/>
          <w:szCs w:val="31"/>
        </w:rPr>
        <w:t>区)将加大宣传推广力度；对弄虚作假、违反资金使</w:t>
      </w:r>
      <w:r>
        <w:rPr>
          <w:rFonts w:ascii="仿宋" w:hAnsi="仿宋" w:eastAsia="仿宋" w:cs="仿宋"/>
          <w:spacing w:val="9"/>
          <w:position w:val="17"/>
          <w:sz w:val="31"/>
          <w:szCs w:val="31"/>
        </w:rPr>
        <w:t>用规定，挤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占、挪用的地区，要追究相关人员责任。</w:t>
      </w:r>
    </w:p>
    <w:p>
      <w:pPr>
        <w:spacing w:before="151" w:line="322" w:lineRule="auto"/>
        <w:ind w:right="19" w:firstLine="79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(五)逐步规范变更，实现有效衔接。</w:t>
      </w:r>
      <w:r>
        <w:rPr>
          <w:rFonts w:ascii="仿宋" w:hAnsi="仿宋" w:eastAsia="仿宋" w:cs="仿宋"/>
          <w:spacing w:val="11"/>
          <w:sz w:val="31"/>
          <w:szCs w:val="31"/>
        </w:rPr>
        <w:t>各地在脱贫攻坚期间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内使用各级财政资金、东西部协作资金和定点帮扶等投入</w:t>
      </w:r>
      <w:r>
        <w:rPr>
          <w:rFonts w:ascii="仿宋" w:hAnsi="仿宋" w:eastAsia="仿宋" w:cs="仿宋"/>
          <w:spacing w:val="3"/>
          <w:sz w:val="31"/>
          <w:szCs w:val="31"/>
        </w:rPr>
        <w:t>开展的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转股分红工作，2020年底合作协议期满的，要及时收回资金， </w:t>
      </w:r>
      <w:r>
        <w:rPr>
          <w:rFonts w:ascii="仿宋" w:hAnsi="仿宋" w:eastAsia="仿宋" w:cs="仿宋"/>
          <w:spacing w:val="15"/>
          <w:sz w:val="31"/>
          <w:szCs w:val="31"/>
        </w:rPr>
        <w:t>参照本实施方案，开展转股分红工作；2020年底</w:t>
      </w:r>
      <w:r>
        <w:rPr>
          <w:rFonts w:ascii="仿宋" w:hAnsi="仿宋" w:eastAsia="仿宋" w:cs="仿宋"/>
          <w:spacing w:val="14"/>
          <w:sz w:val="31"/>
          <w:szCs w:val="31"/>
        </w:rPr>
        <w:t>合作协议尚未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到期的，要在确保已受益残疾人不变、原分红</w:t>
      </w:r>
      <w:r>
        <w:rPr>
          <w:rFonts w:ascii="仿宋" w:hAnsi="仿宋" w:eastAsia="仿宋" w:cs="仿宋"/>
          <w:spacing w:val="-4"/>
          <w:sz w:val="31"/>
          <w:szCs w:val="31"/>
        </w:rPr>
        <w:t>标准不变的前提下，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力争协调各方参照本实施方案相关要求签订补充协议，衔接政策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措施、明确工作责任、落实工作要求。</w:t>
      </w:r>
    </w:p>
    <w:p>
      <w:pPr>
        <w:spacing w:before="186" w:line="322" w:lineRule="auto"/>
        <w:ind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>请各市(州)残联于每年6月20日前向省残联教就部</w:t>
      </w:r>
      <w:r>
        <w:rPr>
          <w:rFonts w:ascii="仿宋" w:hAnsi="仿宋" w:eastAsia="仿宋" w:cs="仿宋"/>
          <w:spacing w:val="33"/>
          <w:sz w:val="31"/>
          <w:szCs w:val="31"/>
        </w:rPr>
        <w:t>申报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下一年度项目执行计划，填报《贵州省残疾人事业发展资金转股 </w:t>
      </w:r>
      <w:r>
        <w:rPr>
          <w:rFonts w:ascii="仿宋" w:hAnsi="仿宋" w:eastAsia="仿宋" w:cs="仿宋"/>
          <w:spacing w:val="19"/>
          <w:sz w:val="31"/>
          <w:szCs w:val="31"/>
        </w:rPr>
        <w:t>分红工作申报表》(附件1),以便统筹安排全</w:t>
      </w:r>
      <w:r>
        <w:rPr>
          <w:rFonts w:ascii="仿宋" w:hAnsi="仿宋" w:eastAsia="仿宋" w:cs="仿宋"/>
          <w:spacing w:val="18"/>
          <w:sz w:val="31"/>
          <w:szCs w:val="31"/>
        </w:rPr>
        <w:t>省转股分红工作。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0"/>
          <w:sz w:val="31"/>
          <w:szCs w:val="31"/>
        </w:rPr>
        <w:t>于每年4月5日、7月5日、10月5日和12月20日前将《贵州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省残疾人事业发展资金转股分红工作年度汇总表》(附件2)、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于12月20日前将全年工作总结报送省残联教就部。</w:t>
      </w:r>
    </w:p>
    <w:p>
      <w:pPr>
        <w:spacing w:before="196" w:line="323" w:lineRule="auto"/>
        <w:ind w:right="76" w:firstLine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七、本方案自发布之日起执行。</w:t>
      </w:r>
      <w:r>
        <w:rPr>
          <w:rFonts w:ascii="仿宋" w:hAnsi="仿宋" w:eastAsia="仿宋" w:cs="仿宋"/>
          <w:spacing w:val="8"/>
          <w:sz w:val="31"/>
          <w:szCs w:val="31"/>
        </w:rPr>
        <w:t>《省残联关于印发</w:t>
      </w:r>
      <w:r>
        <w:rPr>
          <w:rFonts w:ascii="仿宋" w:hAnsi="仿宋" w:eastAsia="仿宋" w:cs="仿宋"/>
          <w:spacing w:val="7"/>
          <w:sz w:val="31"/>
          <w:szCs w:val="31"/>
        </w:rPr>
        <w:t>&lt;贵州省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残疾人就业扶贫资金变农村残疾人股金扩大试点工作的</w:t>
      </w:r>
      <w:r>
        <w:rPr>
          <w:rFonts w:ascii="仿宋" w:hAnsi="仿宋" w:eastAsia="仿宋" w:cs="仿宋"/>
          <w:spacing w:val="15"/>
          <w:sz w:val="31"/>
          <w:szCs w:val="31"/>
        </w:rPr>
        <w:t>实施方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案&gt;的通知》(黔残联发〔2018〕9号)、《省残联关于印发&lt;全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力推进残疾人就业扶贫资金转股分红工作实施方案</w:t>
      </w:r>
      <w:r>
        <w:rPr>
          <w:rFonts w:ascii="仿宋" w:hAnsi="仿宋" w:eastAsia="仿宋" w:cs="仿宋"/>
          <w:spacing w:val="4"/>
          <w:sz w:val="31"/>
          <w:szCs w:val="31"/>
        </w:rPr>
        <w:t>&gt;的通知》(黔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残联发〔2019〕7号)同时废止。</w:t>
      </w:r>
    </w:p>
    <w:p>
      <w:pPr>
        <w:pStyle w:val="2"/>
        <w:spacing w:line="336" w:lineRule="auto"/>
      </w:pPr>
    </w:p>
    <w:p>
      <w:pPr>
        <w:pStyle w:val="2"/>
        <w:spacing w:line="337" w:lineRule="auto"/>
      </w:pPr>
    </w:p>
    <w:p>
      <w:pPr>
        <w:spacing w:before="101" w:line="600" w:lineRule="exact"/>
        <w:ind w:left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1"/>
          <w:sz w:val="31"/>
          <w:szCs w:val="31"/>
        </w:rPr>
        <w:t>附件：1.贵州省残疾人事业发展资金转股分红工作申报表</w:t>
      </w:r>
    </w:p>
    <w:p>
      <w:pPr>
        <w:spacing w:before="1" w:line="218" w:lineRule="auto"/>
        <w:ind w:left="17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贵州省残疾人事业发展资金转股分红工作汇总表</w:t>
      </w:r>
    </w:p>
    <w:p>
      <w:pPr>
        <w:spacing w:line="218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0" w:h="16820"/>
          <w:pgMar w:top="1429" w:right="1435" w:bottom="1648" w:left="1549" w:header="0" w:footer="1340" w:gutter="0"/>
          <w:cols w:space="720" w:num="1"/>
        </w:sectPr>
      </w:pPr>
    </w:p>
    <w:p>
      <w:pPr>
        <w:pStyle w:val="2"/>
        <w:spacing w:line="276" w:lineRule="auto"/>
      </w:pPr>
    </w:p>
    <w:p>
      <w:pPr>
        <w:pStyle w:val="2"/>
        <w:spacing w:line="277" w:lineRule="auto"/>
      </w:pPr>
    </w:p>
    <w:p>
      <w:pPr>
        <w:spacing w:before="104" w:line="224" w:lineRule="auto"/>
        <w:ind w:left="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附</w:t>
      </w:r>
      <w:r>
        <w:rPr>
          <w:rFonts w:ascii="黑体" w:hAnsi="黑体" w:eastAsia="黑体" w:cs="黑体"/>
          <w:spacing w:val="-5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件</w:t>
      </w:r>
      <w:r>
        <w:rPr>
          <w:rFonts w:ascii="黑体" w:hAnsi="黑体" w:eastAsia="黑体" w:cs="黑体"/>
          <w:spacing w:val="-3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1</w:t>
      </w:r>
    </w:p>
    <w:p>
      <w:pPr>
        <w:spacing w:before="68" w:line="219" w:lineRule="auto"/>
        <w:ind w:left="223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7"/>
          <w:sz w:val="45"/>
          <w:szCs w:val="45"/>
        </w:rPr>
        <w:t>贵州省残疾人事业发展资金转股分红工作申报表</w:t>
      </w:r>
    </w:p>
    <w:p>
      <w:pPr>
        <w:pStyle w:val="2"/>
        <w:spacing w:line="414" w:lineRule="auto"/>
      </w:pPr>
    </w:p>
    <w:p>
      <w:pPr>
        <w:spacing w:before="91" w:line="194" w:lineRule="auto"/>
        <w:ind w:left="17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市(州)残联(盖章):                                填报时间：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  </w:t>
      </w:r>
      <w:r>
        <w:rPr>
          <w:rFonts w:ascii="宋体" w:hAnsi="宋体" w:eastAsia="宋体" w:cs="宋体"/>
          <w:spacing w:val="-4"/>
          <w:position w:val="2"/>
          <w:sz w:val="28"/>
          <w:szCs w:val="28"/>
        </w:rPr>
        <w:t xml:space="preserve">年    </w:t>
      </w:r>
      <w:r>
        <w:rPr>
          <w:rFonts w:ascii="宋体" w:hAnsi="宋体" w:eastAsia="宋体" w:cs="宋体"/>
          <w:spacing w:val="-5"/>
          <w:position w:val="2"/>
          <w:sz w:val="28"/>
          <w:szCs w:val="28"/>
        </w:rPr>
        <w:t xml:space="preserve">   月     </w:t>
      </w:r>
      <w:r>
        <w:rPr>
          <w:rFonts w:ascii="宋体" w:hAnsi="宋体" w:eastAsia="宋体" w:cs="宋体"/>
          <w:spacing w:val="-5"/>
          <w:position w:val="-3"/>
          <w:sz w:val="28"/>
          <w:szCs w:val="28"/>
        </w:rPr>
        <w:t>日</w:t>
      </w:r>
    </w:p>
    <w:tbl>
      <w:tblPr>
        <w:tblStyle w:val="5"/>
        <w:tblW w:w="1420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839"/>
        <w:gridCol w:w="440"/>
        <w:gridCol w:w="1519"/>
        <w:gridCol w:w="470"/>
        <w:gridCol w:w="869"/>
        <w:gridCol w:w="230"/>
        <w:gridCol w:w="1179"/>
        <w:gridCol w:w="819"/>
        <w:gridCol w:w="1169"/>
        <w:gridCol w:w="809"/>
        <w:gridCol w:w="1229"/>
        <w:gridCol w:w="510"/>
        <w:gridCol w:w="400"/>
        <w:gridCol w:w="2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201" w:type="dxa"/>
            <w:gridSpan w:val="15"/>
            <w:vAlign w:val="top"/>
          </w:tcPr>
          <w:p>
            <w:pPr>
              <w:spacing w:before="74" w:line="219" w:lineRule="auto"/>
              <w:ind w:left="48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实施转股分红工作村(或乡镇)基本情况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5" w:lineRule="auto"/>
            </w:pPr>
          </w:p>
          <w:p>
            <w:pPr>
              <w:spacing w:before="85" w:line="220" w:lineRule="auto"/>
              <w:ind w:left="2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实施县</w:t>
            </w:r>
          </w:p>
        </w:tc>
        <w:tc>
          <w:tcPr>
            <w:tcW w:w="127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90" w:line="206" w:lineRule="auto"/>
              <w:ind w:left="110" w:right="61" w:firstLine="13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实施村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(或乡镇)</w:t>
            </w:r>
          </w:p>
        </w:tc>
        <w:tc>
          <w:tcPr>
            <w:tcW w:w="15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5" w:lineRule="auto"/>
            </w:pPr>
          </w:p>
          <w:p>
            <w:pPr>
              <w:spacing w:before="84" w:line="219" w:lineRule="auto"/>
              <w:ind w:left="34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权利人</w:t>
            </w:r>
          </w:p>
        </w:tc>
        <w:tc>
          <w:tcPr>
            <w:tcW w:w="10099" w:type="dxa"/>
            <w:gridSpan w:val="11"/>
            <w:vAlign w:val="top"/>
          </w:tcPr>
          <w:p>
            <w:pPr>
              <w:spacing w:before="112" w:line="220" w:lineRule="auto"/>
              <w:ind w:left="436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受益残疾人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69" w:type="dxa"/>
            <w:gridSpan w:val="3"/>
            <w:vAlign w:val="top"/>
          </w:tcPr>
          <w:p>
            <w:pPr>
              <w:spacing w:before="204" w:line="221" w:lineRule="auto"/>
              <w:ind w:left="52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合计</w:t>
            </w:r>
          </w:p>
        </w:tc>
        <w:tc>
          <w:tcPr>
            <w:tcW w:w="1998" w:type="dxa"/>
            <w:gridSpan w:val="2"/>
            <w:vAlign w:val="top"/>
          </w:tcPr>
          <w:p>
            <w:pPr>
              <w:spacing w:before="72" w:line="201" w:lineRule="auto"/>
              <w:ind w:left="126" w:right="27" w:hanging="12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“两类人群”重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度残疾人数(人)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spacing w:before="43" w:line="191" w:lineRule="auto"/>
              <w:ind w:left="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其他重度残疾人</w:t>
            </w:r>
          </w:p>
          <w:p>
            <w:pPr>
              <w:spacing w:line="219" w:lineRule="auto"/>
              <w:ind w:left="5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数(人)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spacing w:before="61" w:line="205" w:lineRule="auto"/>
              <w:ind w:left="121" w:hanging="12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“两类人群”中非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6"/>
                <w:szCs w:val="26"/>
              </w:rPr>
              <w:t>重度残疾人数(人)</w:t>
            </w:r>
          </w:p>
        </w:tc>
        <w:tc>
          <w:tcPr>
            <w:tcW w:w="2415" w:type="dxa"/>
            <w:vAlign w:val="top"/>
          </w:tcPr>
          <w:p>
            <w:pPr>
              <w:spacing w:before="203" w:line="220" w:lineRule="auto"/>
              <w:jc w:val="righ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其他困难残疾人(人)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56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99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3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41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156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99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3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41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201" w:type="dxa"/>
            <w:gridSpan w:val="15"/>
            <w:vAlign w:val="top"/>
          </w:tcPr>
          <w:p>
            <w:pPr>
              <w:spacing w:before="73" w:line="217" w:lineRule="auto"/>
              <w:ind w:left="603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经济实体基本情况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143" w:type="dxa"/>
            <w:gridSpan w:val="2"/>
            <w:vAlign w:val="top"/>
          </w:tcPr>
          <w:p>
            <w:pPr>
              <w:spacing w:before="274" w:line="219" w:lineRule="auto"/>
              <w:ind w:left="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实施村(或乡镇)</w:t>
            </w:r>
          </w:p>
        </w:tc>
        <w:tc>
          <w:tcPr>
            <w:tcW w:w="2429" w:type="dxa"/>
            <w:gridSpan w:val="3"/>
            <w:vAlign w:val="top"/>
          </w:tcPr>
          <w:p>
            <w:pPr>
              <w:spacing w:before="276" w:line="220" w:lineRule="auto"/>
              <w:ind w:left="44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经济实体名称</w:t>
            </w:r>
          </w:p>
        </w:tc>
        <w:tc>
          <w:tcPr>
            <w:tcW w:w="2278" w:type="dxa"/>
            <w:gridSpan w:val="3"/>
            <w:vAlign w:val="top"/>
          </w:tcPr>
          <w:p>
            <w:pPr>
              <w:spacing w:before="275" w:line="219" w:lineRule="auto"/>
              <w:ind w:left="22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经营范围及规模</w:t>
            </w:r>
          </w:p>
        </w:tc>
        <w:tc>
          <w:tcPr>
            <w:tcW w:w="1988" w:type="dxa"/>
            <w:gridSpan w:val="2"/>
            <w:vAlign w:val="top"/>
          </w:tcPr>
          <w:p>
            <w:pPr>
              <w:spacing w:before="275" w:line="219" w:lineRule="auto"/>
              <w:ind w:left="4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创办时间</w:t>
            </w:r>
          </w:p>
        </w:tc>
        <w:tc>
          <w:tcPr>
            <w:tcW w:w="2548" w:type="dxa"/>
            <w:gridSpan w:val="3"/>
            <w:vAlign w:val="top"/>
          </w:tcPr>
          <w:p>
            <w:pPr>
              <w:spacing w:before="125" w:line="192" w:lineRule="auto"/>
              <w:ind w:left="35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注册或投入资金</w:t>
            </w:r>
          </w:p>
          <w:p>
            <w:pPr>
              <w:spacing w:line="220" w:lineRule="auto"/>
              <w:ind w:left="87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(万元)</w:t>
            </w:r>
          </w:p>
        </w:tc>
        <w:tc>
          <w:tcPr>
            <w:tcW w:w="2815" w:type="dxa"/>
            <w:gridSpan w:val="2"/>
            <w:vAlign w:val="top"/>
          </w:tcPr>
          <w:p>
            <w:pPr>
              <w:spacing w:before="275" w:line="219" w:lineRule="auto"/>
              <w:ind w:left="9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上年度纯利润(万元)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4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42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27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98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54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815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4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42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27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98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54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815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4201" w:type="dxa"/>
            <w:gridSpan w:val="15"/>
            <w:vAlign w:val="top"/>
          </w:tcPr>
          <w:p>
            <w:pPr>
              <w:spacing w:before="75" w:line="219" w:lineRule="auto"/>
              <w:ind w:left="629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6"/>
                <w:szCs w:val="26"/>
              </w:rPr>
              <w:t>效益产出情况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583" w:type="dxa"/>
            <w:gridSpan w:val="3"/>
            <w:vAlign w:val="top"/>
          </w:tcPr>
          <w:p>
            <w:pPr>
              <w:spacing w:before="19" w:line="185" w:lineRule="auto"/>
              <w:ind w:left="2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预计入股资金投入</w:t>
            </w:r>
          </w:p>
          <w:p>
            <w:pPr>
              <w:spacing w:line="162" w:lineRule="auto"/>
              <w:ind w:left="8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(万元)</w:t>
            </w:r>
          </w:p>
        </w:tc>
        <w:tc>
          <w:tcPr>
            <w:tcW w:w="2858" w:type="dxa"/>
            <w:gridSpan w:val="3"/>
            <w:vAlign w:val="top"/>
          </w:tcPr>
          <w:p>
            <w:pPr>
              <w:spacing w:before="18" w:line="188" w:lineRule="auto"/>
              <w:ind w:left="25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计划受益残疾人人数</w:t>
            </w:r>
          </w:p>
          <w:p>
            <w:pPr>
              <w:spacing w:line="160" w:lineRule="auto"/>
              <w:ind w:left="116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>(人)</w:t>
            </w:r>
          </w:p>
        </w:tc>
        <w:tc>
          <w:tcPr>
            <w:tcW w:w="5435" w:type="dxa"/>
            <w:gridSpan w:val="6"/>
            <w:vAlign w:val="top"/>
          </w:tcPr>
          <w:p>
            <w:pPr>
              <w:spacing w:before="139" w:line="219" w:lineRule="auto"/>
              <w:ind w:left="107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计划入股份额(万元/每人)</w:t>
            </w:r>
          </w:p>
        </w:tc>
        <w:tc>
          <w:tcPr>
            <w:tcW w:w="3325" w:type="dxa"/>
            <w:gridSpan w:val="3"/>
            <w:vAlign w:val="top"/>
          </w:tcPr>
          <w:p>
            <w:pPr>
              <w:spacing w:before="18" w:line="174" w:lineRule="auto"/>
              <w:ind w:left="728" w:right="490" w:hanging="26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预计每名残疾人年度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受益金额(万元)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8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85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5435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3325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8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85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5435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3325" w:type="dxa"/>
            <w:gridSpan w:val="3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footerReference r:id="rId15" w:type="default"/>
          <w:pgSz w:w="16820" w:h="11900"/>
          <w:pgMar w:top="1011" w:right="1473" w:bottom="400" w:left="1135" w:header="0" w:footer="0" w:gutter="0"/>
          <w:cols w:equalWidth="0" w:num="1">
            <w:col w:w="14212"/>
          </w:cols>
        </w:sectPr>
      </w:pPr>
    </w:p>
    <w:p>
      <w:pPr>
        <w:spacing w:before="15" w:line="187" w:lineRule="auto"/>
        <w:ind w:left="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填报人：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8" w:line="184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联系电话：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type w:val="continuous"/>
          <w:pgSz w:w="16820" w:h="11900"/>
          <w:pgMar w:top="1011" w:right="1473" w:bottom="400" w:left="1135" w:header="0" w:footer="0" w:gutter="0"/>
          <w:cols w:equalWidth="0" w:num="2">
            <w:col w:w="11975" w:space="100"/>
            <w:col w:w="2137"/>
          </w:cols>
        </w:sectPr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spacing w:before="104" w:line="221" w:lineRule="exact"/>
        <w:ind w:left="669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position w:val="-5"/>
          <w:sz w:val="32"/>
          <w:szCs w:val="32"/>
        </w:rPr>
        <w:t>—12 —</w:t>
      </w:r>
    </w:p>
    <w:p>
      <w:pPr>
        <w:spacing w:line="221" w:lineRule="exact"/>
        <w:rPr>
          <w:rFonts w:ascii="宋体" w:hAnsi="宋体" w:eastAsia="宋体" w:cs="宋体"/>
          <w:sz w:val="32"/>
          <w:szCs w:val="32"/>
        </w:rPr>
        <w:sectPr>
          <w:type w:val="continuous"/>
          <w:pgSz w:w="16820" w:h="11900"/>
          <w:pgMar w:top="1011" w:right="1473" w:bottom="400" w:left="1135" w:header="0" w:footer="0" w:gutter="0"/>
          <w:cols w:equalWidth="0" w:num="1">
            <w:col w:w="14212"/>
          </w:cols>
        </w:sectPr>
      </w:pPr>
    </w:p>
    <w:p>
      <w:pPr>
        <w:pStyle w:val="2"/>
        <w:spacing w:line="290" w:lineRule="auto"/>
      </w:pPr>
    </w:p>
    <w:p>
      <w:pPr>
        <w:pStyle w:val="2"/>
        <w:spacing w:line="290" w:lineRule="auto"/>
      </w:pPr>
    </w:p>
    <w:p>
      <w:pPr>
        <w:spacing w:before="104" w:line="224" w:lineRule="auto"/>
        <w:ind w:left="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附</w:t>
      </w:r>
      <w:r>
        <w:rPr>
          <w:rFonts w:ascii="黑体" w:hAnsi="黑体" w:eastAsia="黑体" w:cs="黑体"/>
          <w:spacing w:val="-7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件</w:t>
      </w:r>
      <w:r>
        <w:rPr>
          <w:rFonts w:ascii="黑体" w:hAnsi="黑体" w:eastAsia="黑体" w:cs="黑体"/>
          <w:spacing w:val="-7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2</w:t>
      </w:r>
    </w:p>
    <w:p>
      <w:pPr>
        <w:spacing w:before="78" w:line="219" w:lineRule="auto"/>
        <w:ind w:left="226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4"/>
          <w:sz w:val="46"/>
          <w:szCs w:val="46"/>
        </w:rPr>
        <w:t>贵州省残疾人事业发展资金转股分红工作汇总表</w:t>
      </w:r>
    </w:p>
    <w:p>
      <w:pPr>
        <w:pStyle w:val="2"/>
        <w:spacing w:line="344" w:lineRule="auto"/>
      </w:pPr>
    </w:p>
    <w:p>
      <w:pPr>
        <w:pStyle w:val="2"/>
        <w:spacing w:line="345" w:lineRule="auto"/>
      </w:pPr>
    </w:p>
    <w:p>
      <w:pPr>
        <w:spacing w:before="114" w:line="188" w:lineRule="auto"/>
        <w:ind w:left="210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5"/>
          <w:sz w:val="35"/>
          <w:szCs w:val="35"/>
        </w:rPr>
        <w:t xml:space="preserve">市(州)残联(盖章):                    填报时间：     </w:t>
      </w:r>
      <w:r>
        <w:rPr>
          <w:rFonts w:ascii="宋体" w:hAnsi="宋体" w:eastAsia="宋体" w:cs="宋体"/>
          <w:spacing w:val="-6"/>
          <w:sz w:val="35"/>
          <w:szCs w:val="35"/>
        </w:rPr>
        <w:t xml:space="preserve">年   月      </w:t>
      </w:r>
      <w:r>
        <w:rPr>
          <w:rFonts w:ascii="宋体" w:hAnsi="宋体" w:eastAsia="宋体" w:cs="宋体"/>
          <w:spacing w:val="-6"/>
          <w:position w:val="4"/>
          <w:sz w:val="25"/>
          <w:szCs w:val="25"/>
        </w:rPr>
        <w:t>日</w:t>
      </w:r>
    </w:p>
    <w:tbl>
      <w:tblPr>
        <w:tblStyle w:val="5"/>
        <w:tblW w:w="136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410"/>
        <w:gridCol w:w="720"/>
        <w:gridCol w:w="819"/>
        <w:gridCol w:w="720"/>
        <w:gridCol w:w="849"/>
        <w:gridCol w:w="999"/>
        <w:gridCol w:w="720"/>
        <w:gridCol w:w="859"/>
        <w:gridCol w:w="989"/>
        <w:gridCol w:w="989"/>
        <w:gridCol w:w="989"/>
        <w:gridCol w:w="849"/>
        <w:gridCol w:w="720"/>
        <w:gridCol w:w="849"/>
        <w:gridCol w:w="710"/>
        <w:gridCol w:w="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0" w:line="217" w:lineRule="auto"/>
              <w:ind w:left="8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序号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1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75" w:line="224" w:lineRule="auto"/>
              <w:ind w:left="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县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60" w:line="215" w:lineRule="auto"/>
              <w:ind w:left="3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实施乡镇或村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8" w:line="211" w:lineRule="auto"/>
              <w:ind w:left="6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济体称</w:t>
            </w:r>
          </w:p>
          <w:p>
            <w:pPr>
              <w:spacing w:line="216" w:lineRule="auto"/>
              <w:ind w:left="6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经实名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9" w:line="216" w:lineRule="auto"/>
              <w:ind w:left="7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权利人</w:t>
            </w:r>
          </w:p>
        </w:tc>
        <w:tc>
          <w:tcPr>
            <w:tcW w:w="2568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60" w:line="220" w:lineRule="auto"/>
              <w:ind w:left="7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资金投入</w:t>
            </w:r>
          </w:p>
        </w:tc>
        <w:tc>
          <w:tcPr>
            <w:tcW w:w="4675" w:type="dxa"/>
            <w:gridSpan w:val="5"/>
            <w:vAlign w:val="top"/>
          </w:tcPr>
          <w:p>
            <w:pPr>
              <w:spacing w:before="90" w:line="219" w:lineRule="auto"/>
              <w:ind w:left="12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实际受益人数(人)</w:t>
            </w:r>
          </w:p>
        </w:tc>
        <w:tc>
          <w:tcPr>
            <w:tcW w:w="227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60" w:line="220" w:lineRule="auto"/>
              <w:ind w:left="6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分红情况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74" w:line="221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2568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29" w:lineRule="auto"/>
            </w:pPr>
          </w:p>
          <w:p>
            <w:pPr>
              <w:spacing w:before="74" w:line="203" w:lineRule="auto"/>
              <w:ind w:left="1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残疾</w:t>
            </w:r>
          </w:p>
          <w:p>
            <w:pPr>
              <w:spacing w:line="189" w:lineRule="auto"/>
              <w:ind w:left="2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人</w:t>
            </w:r>
          </w:p>
          <w:p>
            <w:pPr>
              <w:spacing w:line="219" w:lineRule="auto"/>
              <w:ind w:left="1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总数</w:t>
            </w:r>
          </w:p>
        </w:tc>
        <w:tc>
          <w:tcPr>
            <w:tcW w:w="3816" w:type="dxa"/>
            <w:gridSpan w:val="4"/>
            <w:vAlign w:val="top"/>
          </w:tcPr>
          <w:p>
            <w:pPr>
              <w:spacing w:before="46" w:line="219" w:lineRule="auto"/>
              <w:ind w:left="16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其中</w:t>
            </w:r>
          </w:p>
        </w:tc>
        <w:tc>
          <w:tcPr>
            <w:tcW w:w="227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7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1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spacing w:before="207" w:line="215" w:lineRule="auto"/>
              <w:ind w:left="1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总投</w:t>
            </w:r>
          </w:p>
          <w:p>
            <w:pPr>
              <w:spacing w:line="186" w:lineRule="auto"/>
              <w:ind w:left="2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入</w:t>
            </w:r>
          </w:p>
          <w:p>
            <w:pPr>
              <w:spacing w:line="192" w:lineRule="auto"/>
              <w:ind w:left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(万</w:t>
            </w:r>
          </w:p>
          <w:p>
            <w:pPr>
              <w:spacing w:line="220" w:lineRule="auto"/>
              <w:ind w:left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元</w:t>
            </w:r>
            <w:r>
              <w:rPr>
                <w:rFonts w:ascii="宋体" w:hAnsi="宋体" w:eastAsia="宋体" w:cs="宋体"/>
                <w:spacing w:val="-4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)</w:t>
            </w:r>
          </w:p>
        </w:tc>
        <w:tc>
          <w:tcPr>
            <w:tcW w:w="999" w:type="dxa"/>
            <w:vAlign w:val="top"/>
          </w:tcPr>
          <w:p>
            <w:pPr>
              <w:spacing w:before="176" w:line="182" w:lineRule="auto"/>
              <w:ind w:left="131"/>
              <w:rPr>
                <w:rFonts w:ascii="宋体" w:hAnsi="宋体" w:eastAsia="宋体" w:cs="宋体"/>
                <w:sz w:val="71"/>
                <w:szCs w:val="71"/>
              </w:rPr>
            </w:pPr>
            <w:r>
              <w:rPr>
                <w:rFonts w:ascii="宋体" w:hAnsi="宋体" w:eastAsia="宋体" w:cs="宋体"/>
                <w:sz w:val="71"/>
                <w:szCs w:val="71"/>
              </w:rPr>
              <w:t>签</w:t>
            </w:r>
          </w:p>
          <w:p>
            <w:pPr>
              <w:spacing w:before="1" w:line="188" w:lineRule="auto"/>
              <w:ind w:left="3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(万</w:t>
            </w:r>
          </w:p>
          <w:p>
            <w:pPr>
              <w:spacing w:line="216" w:lineRule="auto"/>
              <w:ind w:left="3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元</w:t>
            </w:r>
            <w:r>
              <w:rPr>
                <w:rFonts w:ascii="宋体" w:hAnsi="宋体" w:eastAsia="宋体" w:cs="宋体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)</w:t>
            </w:r>
          </w:p>
        </w:tc>
        <w:tc>
          <w:tcPr>
            <w:tcW w:w="720" w:type="dxa"/>
            <w:textDirection w:val="tbRlV"/>
            <w:vAlign w:val="top"/>
          </w:tcPr>
          <w:p>
            <w:pPr>
              <w:spacing w:before="256" w:line="217" w:lineRule="auto"/>
              <w:ind w:left="2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资金性质</w:t>
            </w: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spacing w:before="57" w:line="219" w:lineRule="auto"/>
              <w:ind w:left="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“</w:t>
            </w:r>
            <w:r>
              <w:rPr>
                <w:rFonts w:ascii="宋体" w:hAnsi="宋体" w:eastAsia="宋体" w:cs="宋体"/>
                <w:spacing w:val="-4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两</w:t>
            </w:r>
            <w:r>
              <w:rPr>
                <w:rFonts w:ascii="宋体" w:hAnsi="宋体" w:eastAsia="宋体" w:cs="宋体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类</w:t>
            </w:r>
          </w:p>
          <w:p>
            <w:pPr>
              <w:spacing w:before="17" w:line="193" w:lineRule="auto"/>
              <w:ind w:left="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人群</w:t>
            </w:r>
          </w:p>
          <w:p>
            <w:pPr>
              <w:spacing w:line="200" w:lineRule="auto"/>
              <w:ind w:left="2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重度</w:t>
            </w:r>
          </w:p>
          <w:p>
            <w:pPr>
              <w:spacing w:before="1" w:line="191" w:lineRule="auto"/>
              <w:ind w:left="2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残疾</w:t>
            </w:r>
          </w:p>
          <w:p>
            <w:pPr>
              <w:spacing w:line="219" w:lineRule="auto"/>
              <w:ind w:left="2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989" w:type="dxa"/>
            <w:vAlign w:val="top"/>
          </w:tcPr>
          <w:p>
            <w:pPr>
              <w:spacing w:before="195" w:line="211" w:lineRule="auto"/>
              <w:ind w:left="134"/>
              <w:rPr>
                <w:rFonts w:ascii="宋体" w:hAnsi="宋体" w:eastAsia="宋体" w:cs="宋体"/>
                <w:sz w:val="71"/>
                <w:szCs w:val="71"/>
              </w:rPr>
            </w:pPr>
            <w:r>
              <w:rPr>
                <w:rFonts w:ascii="宋体" w:hAnsi="宋体" w:eastAsia="宋体" w:cs="宋体"/>
                <w:sz w:val="71"/>
                <w:szCs w:val="71"/>
              </w:rPr>
              <w:t>爨</w:t>
            </w:r>
          </w:p>
          <w:p>
            <w:pPr>
              <w:spacing w:line="222" w:lineRule="auto"/>
              <w:ind w:left="4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人</w:t>
            </w:r>
          </w:p>
        </w:tc>
        <w:tc>
          <w:tcPr>
            <w:tcW w:w="989" w:type="dxa"/>
            <w:vAlign w:val="top"/>
          </w:tcPr>
          <w:p>
            <w:pPr>
              <w:spacing w:before="6" w:line="184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pict>
                <v:shape id="_x0000_s1026" o:spid="_x0000_s1026" o:spt="202" type="#_x0000_t202" style="position:absolute;left:0pt;margin-left:28.15pt;margin-top:-1.1pt;height:31.75pt;width:13.45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16" w:lineRule="auto"/>
                          <w:ind w:left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9"/>
                            <w:sz w:val="19"/>
                            <w:szCs w:val="19"/>
                          </w:rPr>
                          <w:t>类 ”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10.05pt;margin-top:22.8pt;height:37.35pt;width:28.4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9" w:lineRule="auto"/>
                          <w:ind w:left="100" w:right="20" w:hanging="8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8"/>
                            <w:sz w:val="19"/>
                            <w:szCs w:val="19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88"/>
                            <w:w w:val="10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8"/>
                            <w:sz w:val="19"/>
                            <w:szCs w:val="19"/>
                          </w:rPr>
                          <w:t>非</w:t>
                        </w:r>
                        <w:r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9"/>
                            <w:szCs w:val="19"/>
                          </w:rPr>
                          <w:t>重度</w:t>
                        </w:r>
                        <w:r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9"/>
                            <w:szCs w:val="19"/>
                          </w:rPr>
                          <w:t>残疾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“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两</w:t>
            </w:r>
          </w:p>
          <w:p>
            <w:pPr>
              <w:spacing w:line="219" w:lineRule="auto"/>
              <w:ind w:left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人群</w:t>
            </w:r>
          </w:p>
        </w:tc>
        <w:tc>
          <w:tcPr>
            <w:tcW w:w="849" w:type="dxa"/>
            <w:textDirection w:val="tbRlV"/>
            <w:vAlign w:val="top"/>
          </w:tcPr>
          <w:p>
            <w:pPr>
              <w:spacing w:before="192" w:line="226" w:lineRule="auto"/>
              <w:ind w:left="167"/>
              <w:rPr>
                <w:rFonts w:ascii="宋体" w:hAnsi="宋体" w:eastAsia="宋体" w:cs="宋体"/>
                <w:sz w:val="23"/>
                <w:szCs w:val="23"/>
              </w:rPr>
            </w:pPr>
            <w:r>
              <w:pict>
                <v:shape id="_x0000_s1028" o:spid="_x0000_s1028" o:spt="202" type="#_x0000_t202" style="position:absolute;left:0pt;margin-left:13.1pt;margin-top:47.5pt;height:15.85pt;width:13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2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23"/>
                <w:szCs w:val="23"/>
              </w:rPr>
              <w:t>他难疾</w:t>
            </w:r>
          </w:p>
          <w:p>
            <w:pPr>
              <w:spacing w:line="217" w:lineRule="auto"/>
              <w:ind w:left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其困残</w:t>
            </w:r>
          </w:p>
        </w:tc>
        <w:tc>
          <w:tcPr>
            <w:tcW w:w="720" w:type="dxa"/>
            <w:textDirection w:val="tbRlV"/>
            <w:vAlign w:val="top"/>
          </w:tcPr>
          <w:p>
            <w:pPr>
              <w:spacing w:before="242" w:line="216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pict>
                <v:shape id="_x0000_s1029" o:spid="_x0000_s1029" o:spt="202" type="#_x0000_t202" style="position:absolute;left:0pt;margin-left:8.15pt;margin-top:59pt;height:15.85pt;width:22.0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2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3"/>
                            <w:szCs w:val="23"/>
                          </w:rPr>
                          <w:t>人</w:t>
                        </w:r>
                        <w:r>
                          <w:rPr>
                            <w:rFonts w:ascii="宋体" w:hAnsi="宋体" w:eastAsia="宋体" w:cs="宋体"/>
                            <w:spacing w:val="-3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23"/>
                            <w:szCs w:val="23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分红人数</w:t>
            </w:r>
          </w:p>
        </w:tc>
        <w:tc>
          <w:tcPr>
            <w:tcW w:w="849" w:type="dxa"/>
            <w:vAlign w:val="top"/>
          </w:tcPr>
          <w:p>
            <w:pPr>
              <w:spacing w:before="66" w:line="220" w:lineRule="auto"/>
              <w:jc w:val="right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-10"/>
                <w:sz w:val="42"/>
                <w:szCs w:val="42"/>
              </w:rPr>
              <w:t>您寡</w:t>
            </w:r>
          </w:p>
          <w:p>
            <w:pPr>
              <w:spacing w:before="54" w:line="186" w:lineRule="auto"/>
              <w:ind w:left="2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红</w:t>
            </w:r>
          </w:p>
          <w:p>
            <w:pPr>
              <w:spacing w:line="188" w:lineRule="auto"/>
              <w:ind w:left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(万</w:t>
            </w:r>
          </w:p>
          <w:p>
            <w:pPr>
              <w:spacing w:line="220" w:lineRule="auto"/>
              <w:ind w:left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元</w:t>
            </w:r>
            <w:r>
              <w:rPr>
                <w:rFonts w:ascii="宋体" w:hAnsi="宋体" w:eastAsia="宋体" w:cs="宋体"/>
                <w:spacing w:val="-4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)</w:t>
            </w:r>
          </w:p>
        </w:tc>
        <w:tc>
          <w:tcPr>
            <w:tcW w:w="710" w:type="dxa"/>
            <w:textDirection w:val="tbRlV"/>
            <w:vAlign w:val="top"/>
          </w:tcPr>
          <w:p>
            <w:pPr>
              <w:spacing w:before="280" w:line="21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实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际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红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时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间</w:t>
            </w: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75" w:type="dxa"/>
            <w:vAlign w:val="top"/>
          </w:tcPr>
          <w:p>
            <w:pPr>
              <w:pStyle w:val="6"/>
            </w:pPr>
          </w:p>
        </w:tc>
        <w:tc>
          <w:tcPr>
            <w:tcW w:w="410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81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710" w:type="dxa"/>
            <w:vAlign w:val="top"/>
          </w:tcPr>
          <w:p>
            <w:pPr>
              <w:pStyle w:val="6"/>
            </w:pPr>
          </w:p>
        </w:tc>
        <w:tc>
          <w:tcPr>
            <w:tcW w:w="85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575" w:type="dxa"/>
            <w:vAlign w:val="top"/>
          </w:tcPr>
          <w:p>
            <w:pPr>
              <w:pStyle w:val="6"/>
            </w:pPr>
          </w:p>
        </w:tc>
        <w:tc>
          <w:tcPr>
            <w:tcW w:w="410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81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710" w:type="dxa"/>
            <w:vAlign w:val="top"/>
          </w:tcPr>
          <w:p>
            <w:pPr>
              <w:pStyle w:val="6"/>
            </w:pPr>
          </w:p>
        </w:tc>
        <w:tc>
          <w:tcPr>
            <w:tcW w:w="85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575" w:type="dxa"/>
            <w:vAlign w:val="top"/>
          </w:tcPr>
          <w:p>
            <w:pPr>
              <w:pStyle w:val="6"/>
            </w:pPr>
          </w:p>
        </w:tc>
        <w:tc>
          <w:tcPr>
            <w:tcW w:w="410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81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710" w:type="dxa"/>
            <w:vAlign w:val="top"/>
          </w:tcPr>
          <w:p>
            <w:pPr>
              <w:pStyle w:val="6"/>
            </w:pPr>
          </w:p>
        </w:tc>
        <w:tc>
          <w:tcPr>
            <w:tcW w:w="85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75" w:type="dxa"/>
            <w:textDirection w:val="tbRlV"/>
            <w:vAlign w:val="top"/>
          </w:tcPr>
          <w:p>
            <w:pPr>
              <w:spacing w:before="210" w:line="217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合计</w:t>
            </w:r>
          </w:p>
        </w:tc>
        <w:tc>
          <w:tcPr>
            <w:tcW w:w="2669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710" w:type="dxa"/>
            <w:vAlign w:val="top"/>
          </w:tcPr>
          <w:p>
            <w:pPr>
              <w:pStyle w:val="6"/>
            </w:pPr>
          </w:p>
        </w:tc>
        <w:tc>
          <w:tcPr>
            <w:tcW w:w="854" w:type="dxa"/>
            <w:vAlign w:val="top"/>
          </w:tcPr>
          <w:p>
            <w:pPr>
              <w:pStyle w:val="6"/>
            </w:pPr>
          </w:p>
        </w:tc>
      </w:tr>
    </w:tbl>
    <w:p>
      <w:pPr>
        <w:spacing w:before="88" w:line="173" w:lineRule="auto"/>
        <w:ind w:left="10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5"/>
          <w:position w:val="-2"/>
          <w:sz w:val="25"/>
          <w:szCs w:val="25"/>
        </w:rPr>
        <w:t>填报人：</w:t>
      </w:r>
      <w:r>
        <w:rPr>
          <w:rFonts w:ascii="宋体" w:hAnsi="宋体" w:eastAsia="宋体" w:cs="宋体"/>
          <w:position w:val="-2"/>
          <w:sz w:val="25"/>
          <w:szCs w:val="25"/>
        </w:rPr>
        <w:t xml:space="preserve">                                                            </w:t>
      </w:r>
      <w:r>
        <w:rPr>
          <w:rFonts w:ascii="宋体" w:hAnsi="宋体" w:eastAsia="宋体" w:cs="宋体"/>
          <w:spacing w:val="-15"/>
          <w:position w:val="1"/>
          <w:sz w:val="25"/>
          <w:szCs w:val="25"/>
        </w:rPr>
        <w:t>联系电话：</w:t>
      </w:r>
    </w:p>
    <w:p>
      <w:pPr>
        <w:spacing w:before="1" w:line="170" w:lineRule="auto"/>
        <w:ind w:left="13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"/>
          <w:sz w:val="26"/>
          <w:szCs w:val="26"/>
        </w:rPr>
        <w:t>说明：1.资金性质是指：省级投入资金、市县级投入资金、东西部协作资金、社会资金和其它资金，</w:t>
      </w:r>
    </w:p>
    <w:p>
      <w:pPr>
        <w:spacing w:before="1" w:line="216" w:lineRule="auto"/>
        <w:ind w:left="91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2"/>
          <w:sz w:val="26"/>
          <w:szCs w:val="26"/>
        </w:rPr>
        <w:t>2.若年度内末分红的，“年度总分红”填写合作协议中的预计分红金</w:t>
      </w:r>
      <w:r>
        <w:rPr>
          <w:rFonts w:ascii="仿宋" w:hAnsi="仿宋" w:eastAsia="仿宋" w:cs="仿宋"/>
          <w:spacing w:val="1"/>
          <w:sz w:val="26"/>
          <w:szCs w:val="26"/>
        </w:rPr>
        <w:t>额，并在备注中注明预计分红时间。</w:t>
      </w:r>
    </w:p>
    <w:p>
      <w:pPr>
        <w:pStyle w:val="2"/>
        <w:spacing w:line="292" w:lineRule="auto"/>
      </w:pPr>
    </w:p>
    <w:p>
      <w:pPr>
        <w:pStyle w:val="2"/>
        <w:spacing w:line="292" w:lineRule="auto"/>
      </w:pPr>
    </w:p>
    <w:p>
      <w:pPr>
        <w:pStyle w:val="2"/>
        <w:spacing w:line="292" w:lineRule="auto"/>
      </w:pPr>
    </w:p>
    <w:p>
      <w:pPr>
        <w:pStyle w:val="2"/>
        <w:spacing w:line="293" w:lineRule="auto"/>
      </w:pPr>
    </w:p>
    <w:p>
      <w:pPr>
        <w:spacing w:before="104" w:line="184" w:lineRule="auto"/>
        <w:ind w:left="658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—13—</w:t>
      </w:r>
    </w:p>
    <w:p>
      <w:pPr>
        <w:spacing w:line="184" w:lineRule="auto"/>
        <w:rPr>
          <w:rFonts w:ascii="宋体" w:hAnsi="宋体" w:eastAsia="宋体" w:cs="宋体"/>
          <w:sz w:val="32"/>
          <w:szCs w:val="32"/>
        </w:rPr>
        <w:sectPr>
          <w:pgSz w:w="16930" w:h="12050"/>
          <w:pgMar w:top="1024" w:right="2124" w:bottom="400" w:left="1175" w:header="0" w:footer="0" w:gutter="0"/>
          <w:cols w:space="720" w:num="1"/>
        </w:sectPr>
      </w:pPr>
    </w:p>
    <w:p>
      <w:pPr>
        <w:pStyle w:val="2"/>
        <w:spacing w:line="348" w:lineRule="auto"/>
      </w:pPr>
    </w:p>
    <w:p>
      <w:pPr>
        <w:pStyle w:val="2"/>
        <w:spacing w:line="349" w:lineRule="auto"/>
      </w:pPr>
    </w:p>
    <w:p>
      <w:pPr>
        <w:spacing w:before="147" w:line="219" w:lineRule="auto"/>
        <w:ind w:left="4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17"/>
          <w:sz w:val="45"/>
          <w:szCs w:val="45"/>
        </w:rPr>
        <w:t>贵州省残疾人“阳光助残·贷动成长”</w:t>
      </w:r>
    </w:p>
    <w:p>
      <w:pPr>
        <w:spacing w:before="39" w:line="219" w:lineRule="auto"/>
        <w:ind w:left="157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5"/>
          <w:sz w:val="45"/>
          <w:szCs w:val="45"/>
        </w:rPr>
        <w:t>就业创业贷款贴息项目管理</w:t>
      </w:r>
    </w:p>
    <w:p>
      <w:pPr>
        <w:spacing w:before="36" w:line="219" w:lineRule="auto"/>
        <w:ind w:left="344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3"/>
          <w:sz w:val="45"/>
          <w:szCs w:val="45"/>
        </w:rPr>
        <w:t>暂行办法</w:t>
      </w:r>
    </w:p>
    <w:p>
      <w:pPr>
        <w:pStyle w:val="2"/>
        <w:spacing w:line="324" w:lineRule="auto"/>
      </w:pPr>
    </w:p>
    <w:p>
      <w:pPr>
        <w:pStyle w:val="2"/>
        <w:spacing w:line="325" w:lineRule="auto"/>
      </w:pPr>
    </w:p>
    <w:p>
      <w:pPr>
        <w:spacing w:before="101" w:line="345" w:lineRule="auto"/>
        <w:ind w:firstLine="7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为巩固拓展残疾人脱贫攻坚成果同乡村振兴战略有效衔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接，促进残疾人就业创业，根据《贵州省扶持残疾人就业创业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办法》</w:t>
      </w:r>
      <w:r>
        <w:rPr>
          <w:rFonts w:ascii="仿宋" w:hAnsi="仿宋" w:eastAsia="仿宋" w:cs="仿宋"/>
          <w:spacing w:val="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(黔残联发(2021)11号)精神，结合</w:t>
      </w:r>
      <w:r>
        <w:rPr>
          <w:rFonts w:ascii="仿宋" w:hAnsi="仿宋" w:eastAsia="仿宋" w:cs="仿宋"/>
          <w:spacing w:val="20"/>
          <w:sz w:val="31"/>
          <w:szCs w:val="31"/>
        </w:rPr>
        <w:t>新时代新要求，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特制定贵州省残疾人“阳光助残·贷动成长</w:t>
      </w:r>
      <w:r>
        <w:rPr>
          <w:rFonts w:ascii="仿宋" w:hAnsi="仿宋" w:eastAsia="仿宋" w:cs="仿宋"/>
          <w:spacing w:val="8"/>
          <w:sz w:val="31"/>
          <w:szCs w:val="31"/>
        </w:rPr>
        <w:t>”就业创业贷款贴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息项目暂行管理办法。</w:t>
      </w:r>
    </w:p>
    <w:p>
      <w:pPr>
        <w:spacing w:before="199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一、指导思想</w:t>
      </w:r>
    </w:p>
    <w:p>
      <w:pPr>
        <w:spacing w:before="212" w:line="345" w:lineRule="auto"/>
        <w:ind w:right="54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坚持以习近平新时代中国特色社会主义思想为指导，贯彻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落实习近平总书记关于残疾人事业的重要论述和习近平总书记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视察贵州重要讲话精神，深入贯彻党的十九大和</w:t>
      </w:r>
      <w:r>
        <w:rPr>
          <w:rFonts w:ascii="仿宋" w:hAnsi="仿宋" w:eastAsia="仿宋" w:cs="仿宋"/>
          <w:spacing w:val="6"/>
          <w:sz w:val="31"/>
          <w:szCs w:val="31"/>
        </w:rPr>
        <w:t>十九届二中、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三中、四中、五中全会精神，认真落实省委十二届八次、九次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全会精神，以高质量发展统揽全局，坚持以人民为中心的发展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思想，推进巩固拓展残疾人脱贫攻坚成果同乡村振兴战略有效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衔接，促进残疾人事业高质量发展。</w:t>
      </w:r>
    </w:p>
    <w:p>
      <w:pPr>
        <w:spacing w:before="237" w:line="222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二、扶持对象</w:t>
      </w:r>
    </w:p>
    <w:p>
      <w:pPr>
        <w:spacing w:before="195" w:line="584" w:lineRule="exact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20"/>
          <w:sz w:val="31"/>
          <w:szCs w:val="31"/>
        </w:rPr>
        <w:t>(一)贵州省辖区内安置带动残疾人就业企业和农村</w:t>
      </w:r>
      <w:r>
        <w:rPr>
          <w:rFonts w:ascii="仿宋" w:hAnsi="仿宋" w:eastAsia="仿宋" w:cs="仿宋"/>
          <w:spacing w:val="16"/>
          <w:position w:val="20"/>
          <w:sz w:val="31"/>
          <w:szCs w:val="31"/>
        </w:rPr>
        <w:t>经济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实体。</w:t>
      </w:r>
    </w:p>
    <w:p>
      <w:pPr>
        <w:spacing w:before="212" w:line="351" w:lineRule="auto"/>
        <w:ind w:right="92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(二)贵州省户籍或持有贵州省内《居住证》的残疾</w:t>
      </w:r>
      <w:r>
        <w:rPr>
          <w:rFonts w:ascii="仿宋" w:hAnsi="仿宋" w:eastAsia="仿宋" w:cs="仿宋"/>
          <w:spacing w:val="15"/>
          <w:sz w:val="31"/>
          <w:szCs w:val="31"/>
        </w:rPr>
        <w:t>人并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连续居住2年以上且缴纳2年以上社会保险，在法定劳动年龄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段并在贵州省内创业的残疾人。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2090" w:h="16950"/>
          <w:pgMar w:top="1440" w:right="1748" w:bottom="1018" w:left="1629" w:header="0" w:footer="710" w:gutter="0"/>
          <w:cols w:space="720" w:num="1"/>
        </w:sectPr>
      </w:pPr>
    </w:p>
    <w:p>
      <w:pPr>
        <w:pStyle w:val="2"/>
        <w:spacing w:line="305" w:lineRule="auto"/>
      </w:pPr>
    </w:p>
    <w:p>
      <w:pPr>
        <w:spacing w:before="100" w:line="222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三、贴息条件</w:t>
      </w:r>
    </w:p>
    <w:p>
      <w:pPr>
        <w:spacing w:before="185" w:line="59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21"/>
          <w:sz w:val="31"/>
          <w:szCs w:val="31"/>
        </w:rPr>
        <w:t>贷款银行为国家认可的合法银行，贷款用途为经营性贷款，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贴息分为项目贷款贴息和到户贷款贴息两种。贴息条件如下：</w:t>
      </w:r>
    </w:p>
    <w:p>
      <w:pPr>
        <w:spacing w:before="195" w:line="228" w:lineRule="auto"/>
        <w:ind w:left="8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(一)项目贷款贴息</w:t>
      </w:r>
    </w:p>
    <w:p>
      <w:pPr>
        <w:spacing w:before="222" w:line="563" w:lineRule="exact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8"/>
          <w:sz w:val="31"/>
          <w:szCs w:val="31"/>
        </w:rPr>
        <w:t>项目贷款贴息主要支持集中安置残疾人就业企业和农村残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疾人产业发展基地。</w:t>
      </w:r>
    </w:p>
    <w:p>
      <w:pPr>
        <w:spacing w:before="213" w:line="339" w:lineRule="auto"/>
        <w:ind w:right="69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集中安置残疾人就业企业，需办理合法执业资格证，</w:t>
      </w:r>
      <w:r>
        <w:rPr>
          <w:rFonts w:ascii="仿宋" w:hAnsi="仿宋" w:eastAsia="仿宋" w:cs="仿宋"/>
          <w:spacing w:val="9"/>
          <w:sz w:val="31"/>
          <w:szCs w:val="31"/>
        </w:rPr>
        <w:t>正常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经营1年以上，安置5人以上残疾人就业，并依法与安置残疾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人签订了1年以上劳动合同且安置残疾职工实际在岗工作，按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月向安置的每名残疾职工实际支付不低于当地最低工</w:t>
      </w:r>
      <w:r>
        <w:rPr>
          <w:rFonts w:ascii="仿宋" w:hAnsi="仿宋" w:eastAsia="仿宋" w:cs="仿宋"/>
          <w:spacing w:val="8"/>
          <w:sz w:val="31"/>
          <w:szCs w:val="31"/>
        </w:rPr>
        <w:t>资标准的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工资，为残疾人缴纳了国家规定的养老、医疗、失业、工伤及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生育等社会保险。</w:t>
      </w:r>
    </w:p>
    <w:p>
      <w:pPr>
        <w:spacing w:before="226" w:line="346" w:lineRule="auto"/>
        <w:ind w:right="69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 xml:space="preserve">农村残疾人乡村振兴产业基地，需办理合法执业资格证， </w:t>
      </w:r>
      <w:r>
        <w:rPr>
          <w:rFonts w:ascii="仿宋" w:hAnsi="仿宋" w:eastAsia="仿宋" w:cs="仿宋"/>
          <w:spacing w:val="20"/>
          <w:sz w:val="31"/>
          <w:szCs w:val="31"/>
        </w:rPr>
        <w:t>正常经营1年以上，安置或带动5人以上残疾人劳动增收。安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置残疾人就业的，应依法与安置残疾人签订1年以上劳动合同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且1年内实际用工时间累计不低于6个月；临时用工的，应与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用工残疾人签订用工协议或合同；带动残疾人就</w:t>
      </w:r>
      <w:r>
        <w:rPr>
          <w:rFonts w:ascii="仿宋" w:hAnsi="仿宋" w:eastAsia="仿宋" w:cs="仿宋"/>
          <w:spacing w:val="9"/>
          <w:sz w:val="31"/>
          <w:szCs w:val="31"/>
        </w:rPr>
        <w:t>业的，要签订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扶持协议、采购协议或有付款凭据。安置带动残疾人人均年收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入不得低于6000元。</w:t>
      </w:r>
    </w:p>
    <w:p>
      <w:pPr>
        <w:spacing w:before="210" w:line="228" w:lineRule="auto"/>
        <w:ind w:left="7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4"/>
          <w:sz w:val="31"/>
          <w:szCs w:val="31"/>
        </w:rPr>
        <w:t>(二)到户贷款贴息</w:t>
      </w:r>
    </w:p>
    <w:p>
      <w:pPr>
        <w:spacing w:before="201" w:line="610" w:lineRule="exact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2"/>
          <w:sz w:val="31"/>
          <w:szCs w:val="31"/>
        </w:rPr>
        <w:t>到户贷款贴息主要支持城镇残疾人个体工商户和从事种植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业、养殖业、加工业农村残疾人创业户。</w:t>
      </w:r>
    </w:p>
    <w:p>
      <w:pPr>
        <w:spacing w:before="200" w:line="222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四、贷款时间及贴息要求</w:t>
      </w:r>
    </w:p>
    <w:p>
      <w:pPr>
        <w:spacing w:before="240" w:line="222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残疾人“阳光助残·贷动成长”就业创业贷款贴息扶持年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2090" w:h="16950"/>
          <w:pgMar w:top="1440" w:right="1754" w:bottom="998" w:left="1629" w:header="0" w:footer="690" w:gutter="0"/>
          <w:cols w:space="720" w:num="1"/>
        </w:sectPr>
      </w:pPr>
    </w:p>
    <w:p>
      <w:pPr>
        <w:pStyle w:val="2"/>
        <w:spacing w:line="310" w:lineRule="auto"/>
      </w:pPr>
    </w:p>
    <w:p>
      <w:pPr>
        <w:spacing w:before="100" w:line="340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度为上年1月1日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—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12月31日取得银行贷款，且未获得政府 </w:t>
      </w:r>
      <w:r>
        <w:rPr>
          <w:rFonts w:ascii="仿宋" w:hAnsi="仿宋" w:eastAsia="仿宋" w:cs="仿宋"/>
          <w:spacing w:val="14"/>
          <w:sz w:val="31"/>
          <w:szCs w:val="31"/>
        </w:rPr>
        <w:t>及相关部门其他贷款贴息的企业、经济实体和创业户(2021年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贴息时间沿用黔残联发〔2016〕26号文件要求时间),并且在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本时间段内实际安置或带动残疾人。对同一经济实体或个人等 贷款主体原则上只贴息一次、贴息时间仅一年；对省级残疾人 </w:t>
      </w:r>
      <w:r>
        <w:rPr>
          <w:rFonts w:ascii="仿宋" w:hAnsi="仿宋" w:eastAsia="仿宋" w:cs="仿宋"/>
          <w:spacing w:val="2"/>
          <w:sz w:val="31"/>
          <w:szCs w:val="31"/>
        </w:rPr>
        <w:t>就业创业示范点、省级残疾人乡村振兴产业基地根据实际情</w:t>
      </w:r>
      <w:r>
        <w:rPr>
          <w:rFonts w:ascii="仿宋" w:hAnsi="仿宋" w:eastAsia="仿宋" w:cs="仿宋"/>
          <w:spacing w:val="1"/>
          <w:sz w:val="31"/>
          <w:szCs w:val="31"/>
        </w:rPr>
        <w:t>况，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可适当给予放宽但累计贴息次数不超过3次。</w:t>
      </w:r>
    </w:p>
    <w:p>
      <w:pPr>
        <w:spacing w:before="247" w:line="222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五、贴息标准</w:t>
      </w:r>
    </w:p>
    <w:p>
      <w:pPr>
        <w:spacing w:before="195" w:line="346" w:lineRule="auto"/>
        <w:ind w:right="75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对贷款额在10万元(含10万元)以下的，按年利率7%给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予贴息；贷款额在10万元以上的，按年利率5%给予贴息，贴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息金额不超过20万元。实际贷款利率低于贴息标准的，按实际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贷款利率给予全额贴息。</w:t>
      </w:r>
    </w:p>
    <w:p>
      <w:pPr>
        <w:spacing w:before="203" w:line="222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六、</w:t>
      </w:r>
      <w:r>
        <w:rPr>
          <w:rFonts w:ascii="黑体" w:hAnsi="黑体" w:eastAsia="黑体" w:cs="黑体"/>
          <w:spacing w:val="-4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申报程序及资料</w:t>
      </w:r>
    </w:p>
    <w:p>
      <w:pPr>
        <w:spacing w:before="209" w:line="351" w:lineRule="auto"/>
        <w:ind w:right="80" w:firstLine="8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(一)符合申报条件的经济实体和个人，申报残疾人“阳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光助残·贷动成长”就业创业贷款贴息需向当</w:t>
      </w:r>
      <w:r>
        <w:rPr>
          <w:rFonts w:ascii="仿宋" w:hAnsi="仿宋" w:eastAsia="仿宋" w:cs="仿宋"/>
          <w:spacing w:val="19"/>
          <w:sz w:val="31"/>
          <w:szCs w:val="31"/>
        </w:rPr>
        <w:t>地乡(镇)残联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提交以下资料：</w:t>
      </w:r>
    </w:p>
    <w:p>
      <w:pPr>
        <w:spacing w:before="210" w:line="583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0"/>
          <w:sz w:val="31"/>
          <w:szCs w:val="31"/>
        </w:rPr>
        <w:t>1.</w:t>
      </w:r>
      <w:r>
        <w:rPr>
          <w:rFonts w:ascii="仿宋" w:hAnsi="仿宋" w:eastAsia="仿宋" w:cs="仿宋"/>
          <w:spacing w:val="53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position w:val="20"/>
          <w:sz w:val="31"/>
          <w:szCs w:val="31"/>
        </w:rPr>
        <w:t>《申请表》(附件1、2);</w:t>
      </w:r>
    </w:p>
    <w:p>
      <w:pPr>
        <w:spacing w:before="1" w:line="221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2.残疾人证原件、复印件；</w:t>
      </w:r>
    </w:p>
    <w:p>
      <w:pPr>
        <w:spacing w:before="207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3.贷款合同原件、复印件；</w:t>
      </w:r>
    </w:p>
    <w:p>
      <w:pPr>
        <w:spacing w:before="217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4.贷款首次还款和申报前一次还款凭据原件、复印件。</w:t>
      </w:r>
    </w:p>
    <w:p>
      <w:pPr>
        <w:spacing w:before="186" w:line="352" w:lineRule="auto"/>
        <w:ind w:right="96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项目贷款还需根据扶持方式提供如下资料：合法执业资格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证、安置残疾职工花名册、劳动合同或协议、工资册或付</w:t>
      </w:r>
      <w:r>
        <w:rPr>
          <w:rFonts w:ascii="仿宋" w:hAnsi="仿宋" w:eastAsia="仿宋" w:cs="仿宋"/>
          <w:spacing w:val="8"/>
          <w:sz w:val="31"/>
          <w:szCs w:val="31"/>
        </w:rPr>
        <w:t>款凭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据、缴纳社会保险的原件及复印件、残疾人“阳光助</w:t>
      </w:r>
      <w:r>
        <w:rPr>
          <w:rFonts w:ascii="仿宋" w:hAnsi="仿宋" w:eastAsia="仿宋" w:cs="仿宋"/>
          <w:spacing w:val="8"/>
          <w:sz w:val="31"/>
          <w:szCs w:val="31"/>
        </w:rPr>
        <w:t>残·贷动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成长”就业创业贷款贴息项目申报承诺书(附件5)。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2090" w:h="16950"/>
          <w:pgMar w:top="1440" w:right="1744" w:bottom="1008" w:left="1610" w:header="0" w:footer="700" w:gutter="0"/>
          <w:cols w:space="720" w:num="1"/>
        </w:sectPr>
      </w:pPr>
    </w:p>
    <w:p>
      <w:pPr>
        <w:pStyle w:val="2"/>
        <w:spacing w:line="289" w:lineRule="auto"/>
      </w:pPr>
    </w:p>
    <w:p>
      <w:pPr>
        <w:spacing w:before="101" w:line="346" w:lineRule="auto"/>
        <w:ind w:right="22" w:firstLine="8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(二)符合申报条件的经济实体和个人于每年5月20日前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将申报资料报当地乡镇(残联),乡(镇)残联对申报资料进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行初审，符合条件的上报县级残联。县级残联对申报情</w:t>
      </w:r>
      <w:r>
        <w:rPr>
          <w:rFonts w:ascii="仿宋" w:hAnsi="仿宋" w:eastAsia="仿宋" w:cs="仿宋"/>
          <w:spacing w:val="8"/>
          <w:sz w:val="31"/>
          <w:szCs w:val="31"/>
        </w:rPr>
        <w:t>况进行</w:t>
      </w:r>
      <w:r>
        <w:rPr>
          <w:rFonts w:ascii="仿宋" w:hAnsi="仿宋" w:eastAsia="仿宋" w:cs="仿宋"/>
          <w:sz w:val="31"/>
          <w:szCs w:val="31"/>
        </w:rPr>
        <w:t xml:space="preserve"> 审核并实地进行核实，在一定范围内公示无异议后，上报市(</w:t>
      </w:r>
      <w:r>
        <w:rPr>
          <w:rFonts w:ascii="仿宋" w:hAnsi="仿宋" w:eastAsia="仿宋" w:cs="仿宋"/>
          <w:spacing w:val="-1"/>
          <w:sz w:val="31"/>
          <w:szCs w:val="31"/>
        </w:rPr>
        <w:t>州)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级残联。市(州)级残联对申报资料进行复核</w:t>
      </w:r>
      <w:r>
        <w:rPr>
          <w:rFonts w:ascii="仿宋" w:hAnsi="仿宋" w:eastAsia="仿宋" w:cs="仿宋"/>
          <w:spacing w:val="20"/>
          <w:sz w:val="31"/>
          <w:szCs w:val="31"/>
        </w:rPr>
        <w:t>汇总后，以正式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文件并附《申报表》、  《汇总表》(附件1、2、3、4),于每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年6月30日前报省残联教就部。</w:t>
      </w:r>
    </w:p>
    <w:p>
      <w:pPr>
        <w:spacing w:before="205" w:line="580" w:lineRule="exact"/>
        <w:ind w:right="5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0"/>
          <w:sz w:val="31"/>
          <w:szCs w:val="31"/>
        </w:rPr>
        <w:t>(三)申报材料经省残联审核后，确定项目分配方案下达</w:t>
      </w:r>
    </w:p>
    <w:p>
      <w:pPr>
        <w:spacing w:before="1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各地。</w:t>
      </w:r>
    </w:p>
    <w:p>
      <w:pPr>
        <w:spacing w:before="185" w:line="222" w:lineRule="auto"/>
        <w:ind w:left="8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(四)逐步推进网上申报、审核、审批。</w:t>
      </w:r>
    </w:p>
    <w:p>
      <w:pPr>
        <w:spacing w:before="212" w:line="222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七、项目管理</w:t>
      </w:r>
    </w:p>
    <w:p>
      <w:pPr>
        <w:spacing w:before="224" w:line="340" w:lineRule="auto"/>
        <w:ind w:firstLine="8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(一)加强申报管理。</w:t>
      </w:r>
      <w:r>
        <w:rPr>
          <w:rFonts w:ascii="仿宋" w:hAnsi="仿宋" w:eastAsia="仿宋" w:cs="仿宋"/>
          <w:spacing w:val="6"/>
          <w:sz w:val="31"/>
          <w:szCs w:val="31"/>
        </w:rPr>
        <w:t>各地残联要严格按照申报程序进</w:t>
      </w:r>
      <w:r>
        <w:rPr>
          <w:rFonts w:ascii="仿宋" w:hAnsi="仿宋" w:eastAsia="仿宋" w:cs="仿宋"/>
          <w:spacing w:val="5"/>
          <w:sz w:val="31"/>
          <w:szCs w:val="31"/>
        </w:rPr>
        <w:t>行，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严把审查关，确定扶持对象符合申报条件。县</w:t>
      </w:r>
      <w:r>
        <w:rPr>
          <w:rFonts w:ascii="仿宋" w:hAnsi="仿宋" w:eastAsia="仿宋" w:cs="仿宋"/>
          <w:spacing w:val="10"/>
          <w:sz w:val="31"/>
          <w:szCs w:val="31"/>
        </w:rPr>
        <w:t>级残联要坚持公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开、公平、公正的原则确定申报对象，建立公示制度，完善申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报材料的档案管理。</w:t>
      </w:r>
    </w:p>
    <w:p>
      <w:pPr>
        <w:spacing w:before="225" w:line="348" w:lineRule="auto"/>
        <w:ind w:right="86" w:firstLine="8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(二)注重实效。</w:t>
      </w:r>
      <w:r>
        <w:rPr>
          <w:rFonts w:ascii="仿宋" w:hAnsi="仿宋" w:eastAsia="仿宋" w:cs="仿宋"/>
          <w:spacing w:val="15"/>
          <w:sz w:val="31"/>
          <w:szCs w:val="31"/>
        </w:rPr>
        <w:t>残疾人“阳光助残·贷动成长”就业创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业贷款贴息项目重点支持安置带动残疾人“两类人群”、重度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残疾人较多的经济实体和以上人群的创业户。项目贷</w:t>
      </w:r>
      <w:r>
        <w:rPr>
          <w:rFonts w:ascii="仿宋" w:hAnsi="仿宋" w:eastAsia="仿宋" w:cs="仿宋"/>
          <w:spacing w:val="8"/>
          <w:sz w:val="31"/>
          <w:szCs w:val="31"/>
        </w:rPr>
        <w:t>款应保证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平均每1.5万元实际贴息资金扶持一个残疾人稳定增收一年以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上，到户贷款应保证扶持的残疾人家庭稳定增收</w:t>
      </w:r>
      <w:r>
        <w:rPr>
          <w:rFonts w:ascii="仿宋" w:hAnsi="仿宋" w:eastAsia="仿宋" w:cs="仿宋"/>
          <w:spacing w:val="7"/>
          <w:sz w:val="31"/>
          <w:szCs w:val="31"/>
        </w:rPr>
        <w:t>一年以上。各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级残联要建立健全残疾人帮扶档案，并督促落实帮扶残疾人的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措施，及时反馈帮扶成效，大力宣传贷款贴息在安置残疾人就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业、防止返贫和巩固拓展脱贫攻坚成果同乡村振兴有效衔接等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方面的积极作用。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2080" w:h="16950"/>
          <w:pgMar w:top="1440" w:right="1744" w:bottom="976" w:left="1620" w:header="0" w:footer="672" w:gutter="0"/>
          <w:cols w:space="720" w:num="1"/>
        </w:sectPr>
      </w:pPr>
    </w:p>
    <w:p>
      <w:pPr>
        <w:pStyle w:val="2"/>
        <w:spacing w:line="242" w:lineRule="auto"/>
      </w:pPr>
    </w:p>
    <w:p>
      <w:pPr>
        <w:spacing w:before="101" w:line="340" w:lineRule="auto"/>
        <w:ind w:firstLine="8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(三)严格资金管理。</w:t>
      </w:r>
      <w:r>
        <w:rPr>
          <w:rFonts w:ascii="仿宋" w:hAnsi="仿宋" w:eastAsia="仿宋" w:cs="仿宋"/>
          <w:spacing w:val="16"/>
          <w:sz w:val="31"/>
          <w:szCs w:val="31"/>
        </w:rPr>
        <w:t>项目贷款贴息资金主要用于企业扩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大生产规模、无障碍设施建设改造、改善残疾人生产生活</w:t>
      </w:r>
      <w:r>
        <w:rPr>
          <w:rFonts w:ascii="仿宋" w:hAnsi="仿宋" w:eastAsia="仿宋" w:cs="仿宋"/>
          <w:spacing w:val="1"/>
          <w:sz w:val="31"/>
          <w:szCs w:val="31"/>
        </w:rPr>
        <w:t>条件，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增加安置残疾人就业所需费用以及有益于残疾人就业的其它方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面。到户贷款贴息资金的使用要充分尊重残疾户的意愿，主要 用于扩大生产规模、改善生产条件、家庭刚性支出等方面。创 </w:t>
      </w:r>
      <w:r>
        <w:rPr>
          <w:rFonts w:ascii="仿宋" w:hAnsi="仿宋" w:eastAsia="仿宋" w:cs="仿宋"/>
          <w:spacing w:val="11"/>
          <w:sz w:val="31"/>
          <w:szCs w:val="31"/>
        </w:rPr>
        <w:t>业就业贴息贷款资金下达后，县级残联要及时协调财</w:t>
      </w:r>
      <w:r>
        <w:rPr>
          <w:rFonts w:ascii="仿宋" w:hAnsi="仿宋" w:eastAsia="仿宋" w:cs="仿宋"/>
          <w:spacing w:val="10"/>
          <w:sz w:val="31"/>
          <w:szCs w:val="31"/>
        </w:rPr>
        <w:t>政部门按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照相关要求将贴息资金及时、直接补贴给残疾人贷款户和项目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实施经济实体，要督促经济实体规范使用贴息资金，正确引导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到户贷款残疾人(户)合理使用贴息资金。</w:t>
      </w:r>
    </w:p>
    <w:p>
      <w:pPr>
        <w:spacing w:before="268" w:line="339" w:lineRule="auto"/>
        <w:ind w:right="66" w:firstLine="8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(四)加强督促检查。</w:t>
      </w:r>
      <w:r>
        <w:rPr>
          <w:rFonts w:ascii="仿宋" w:hAnsi="仿宋" w:eastAsia="仿宋" w:cs="仿宋"/>
          <w:spacing w:val="16"/>
          <w:sz w:val="31"/>
          <w:szCs w:val="31"/>
        </w:rPr>
        <w:t>各级残联要加强对项目贷</w:t>
      </w:r>
      <w:r>
        <w:rPr>
          <w:rFonts w:ascii="仿宋" w:hAnsi="仿宋" w:eastAsia="仿宋" w:cs="仿宋"/>
          <w:spacing w:val="15"/>
          <w:sz w:val="31"/>
          <w:szCs w:val="31"/>
        </w:rPr>
        <w:t>款经济实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体和到户贷款残疾人(户)的跟踪服务，帮助协调他们解决在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发展中的困难。市(州)级残联要加强对残疾人“阳光助残·贷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动成长”就业创业贷款贴息项目的检查，认真总结好经验、好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做法，及时发现和解决存在的问题和不足。各市(州)残联于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每年12月20日前，以书面形式将残疾人“阳光助残·贷动成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长”就业创业贷款贴息项目执行情况报省残联教就部。</w:t>
      </w:r>
    </w:p>
    <w:p>
      <w:pPr>
        <w:spacing w:before="247" w:line="219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联系人及电话：罗倩</w:t>
      </w:r>
      <w:r>
        <w:rPr>
          <w:rFonts w:ascii="仿宋" w:hAnsi="仿宋" w:eastAsia="仿宋" w:cs="仿宋"/>
          <w:spacing w:val="1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0851-86839052</w:t>
      </w:r>
    </w:p>
    <w:p>
      <w:pPr>
        <w:pStyle w:val="2"/>
        <w:spacing w:line="350" w:lineRule="auto"/>
      </w:pPr>
    </w:p>
    <w:p>
      <w:pPr>
        <w:pStyle w:val="2"/>
        <w:spacing w:line="351" w:lineRule="auto"/>
      </w:pPr>
    </w:p>
    <w:p>
      <w:pPr>
        <w:spacing w:before="101" w:line="600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1"/>
          <w:sz w:val="31"/>
          <w:szCs w:val="31"/>
        </w:rPr>
        <w:t>附件：1.贵州省残疾人“阳光助残·贷动成长”就业创业</w:t>
      </w:r>
    </w:p>
    <w:p>
      <w:pPr>
        <w:spacing w:before="1" w:line="222" w:lineRule="auto"/>
        <w:ind w:left="15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贷款贴息项目审批表(项目贷款)</w:t>
      </w:r>
    </w:p>
    <w:p>
      <w:pPr>
        <w:spacing w:before="206" w:line="570" w:lineRule="exact"/>
        <w:ind w:left="15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</w:rPr>
        <w:t>2.贵州省残疾人“阳光助残·贷动成长”就业创业</w:t>
      </w:r>
    </w:p>
    <w:p>
      <w:pPr>
        <w:spacing w:before="1" w:line="222" w:lineRule="auto"/>
        <w:ind w:left="15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贷款贴息项目审批表(到户贷款)</w:t>
      </w:r>
    </w:p>
    <w:p>
      <w:pPr>
        <w:spacing w:before="197" w:line="590" w:lineRule="exact"/>
        <w:ind w:left="15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0"/>
          <w:sz w:val="31"/>
          <w:szCs w:val="31"/>
        </w:rPr>
        <w:t>3.贵州省残疾人“阳光助残·贷动成长”就业创业</w:t>
      </w:r>
    </w:p>
    <w:p>
      <w:pPr>
        <w:spacing w:line="222" w:lineRule="auto"/>
        <w:ind w:left="15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贷款贴息申报汇总表(项目贷款)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2050" w:h="16920"/>
          <w:pgMar w:top="1438" w:right="1695" w:bottom="1068" w:left="1620" w:header="0" w:footer="760" w:gutter="0"/>
          <w:cols w:space="720" w:num="1"/>
        </w:sectPr>
      </w:pPr>
    </w:p>
    <w:p>
      <w:pPr>
        <w:pStyle w:val="2"/>
        <w:spacing w:line="363" w:lineRule="auto"/>
      </w:pPr>
    </w:p>
    <w:p>
      <w:pPr>
        <w:spacing w:before="100" w:line="55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7"/>
          <w:sz w:val="31"/>
          <w:szCs w:val="31"/>
        </w:rPr>
        <w:t>4.贵州省残疾人“阳光助残·贷动成长”就业创业</w:t>
      </w:r>
    </w:p>
    <w:p>
      <w:pPr>
        <w:spacing w:line="222" w:lineRule="auto"/>
        <w:ind w:left="14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贷款贴息申报汇总表(到户贷款)</w:t>
      </w:r>
    </w:p>
    <w:p>
      <w:pPr>
        <w:spacing w:before="206" w:line="58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</w:rPr>
        <w:t>5.贵州省残疾人“阳光助残·贷动成长”就业创业</w:t>
      </w:r>
    </w:p>
    <w:p>
      <w:pPr>
        <w:spacing w:line="222" w:lineRule="auto"/>
        <w:ind w:left="14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贷款贴息项目申报承诺书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2150" w:h="16990"/>
          <w:pgMar w:top="1444" w:right="1819" w:bottom="1013" w:left="1822" w:header="0" w:footer="655" w:gutter="0"/>
          <w:cols w:space="720" w:num="1"/>
        </w:sectPr>
      </w:pPr>
    </w:p>
    <w:p>
      <w:pPr>
        <w:spacing w:before="341" w:line="224" w:lineRule="auto"/>
        <w:ind w:left="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附</w:t>
      </w:r>
      <w:r>
        <w:rPr>
          <w:rFonts w:ascii="黑体" w:hAnsi="黑体" w:eastAsia="黑体" w:cs="黑体"/>
          <w:spacing w:val="-6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件</w:t>
      </w:r>
      <w:r>
        <w:rPr>
          <w:rFonts w:ascii="黑体" w:hAnsi="黑体" w:eastAsia="黑体" w:cs="黑体"/>
          <w:spacing w:val="-4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1</w:t>
      </w:r>
    </w:p>
    <w:p>
      <w:pPr>
        <w:spacing w:before="166" w:line="219" w:lineRule="auto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9"/>
          <w:sz w:val="38"/>
          <w:szCs w:val="38"/>
        </w:rPr>
        <w:t>贵州省残疾人“阳光助残·贷动成长”就业创业贷款</w:t>
      </w:r>
    </w:p>
    <w:p>
      <w:pPr>
        <w:spacing w:before="101" w:line="211" w:lineRule="auto"/>
        <w:ind w:left="182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20"/>
          <w:sz w:val="38"/>
          <w:szCs w:val="38"/>
        </w:rPr>
        <w:t>贴息项目审批表(项目贷款)</w:t>
      </w:r>
    </w:p>
    <w:tbl>
      <w:tblPr>
        <w:tblStyle w:val="5"/>
        <w:tblW w:w="8990" w:type="dxa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508"/>
        <w:gridCol w:w="1009"/>
        <w:gridCol w:w="719"/>
        <w:gridCol w:w="719"/>
        <w:gridCol w:w="639"/>
        <w:gridCol w:w="799"/>
        <w:gridCol w:w="1369"/>
        <w:gridCol w:w="1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34" w:type="dxa"/>
            <w:vAlign w:val="top"/>
          </w:tcPr>
          <w:p>
            <w:pPr>
              <w:spacing w:before="14" w:line="192" w:lineRule="auto"/>
              <w:ind w:left="255" w:right="28" w:hanging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经济实体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3955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spacing w:before="145" w:line="220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单位性质</w:t>
            </w:r>
          </w:p>
        </w:tc>
        <w:tc>
          <w:tcPr>
            <w:tcW w:w="256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4" w:type="dxa"/>
            <w:vAlign w:val="top"/>
          </w:tcPr>
          <w:p>
            <w:pPr>
              <w:spacing w:before="10" w:line="185" w:lineRule="auto"/>
              <w:ind w:left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社会统</w:t>
            </w:r>
          </w:p>
          <w:p>
            <w:pPr>
              <w:spacing w:line="184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信用代码</w:t>
            </w:r>
          </w:p>
        </w:tc>
        <w:tc>
          <w:tcPr>
            <w:tcW w:w="3955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spacing w:before="131" w:line="219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法人代表</w:t>
            </w:r>
          </w:p>
        </w:tc>
        <w:tc>
          <w:tcPr>
            <w:tcW w:w="256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4" w:type="dxa"/>
            <w:vAlign w:val="top"/>
          </w:tcPr>
          <w:p>
            <w:pPr>
              <w:spacing w:before="121" w:line="219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贷款卡号</w:t>
            </w:r>
          </w:p>
        </w:tc>
        <w:tc>
          <w:tcPr>
            <w:tcW w:w="3955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spacing w:before="121" w:line="220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是否残疾人</w:t>
            </w:r>
          </w:p>
        </w:tc>
        <w:tc>
          <w:tcPr>
            <w:tcW w:w="256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34" w:type="dxa"/>
            <w:vAlign w:val="top"/>
          </w:tcPr>
          <w:p>
            <w:pPr>
              <w:spacing w:before="231" w:line="220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单位地址</w:t>
            </w:r>
          </w:p>
        </w:tc>
        <w:tc>
          <w:tcPr>
            <w:tcW w:w="251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spacing w:before="234" w:line="221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43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spacing w:before="89" w:line="207" w:lineRule="auto"/>
              <w:ind w:left="317" w:right="190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申请资金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(万元)</w:t>
            </w: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78" w:line="213" w:lineRule="auto"/>
              <w:ind w:left="14" w:right="28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经济实体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基本情况</w:t>
            </w:r>
          </w:p>
        </w:tc>
        <w:tc>
          <w:tcPr>
            <w:tcW w:w="1508" w:type="dxa"/>
            <w:vAlign w:val="top"/>
          </w:tcPr>
          <w:p>
            <w:pPr>
              <w:spacing w:before="40" w:line="207" w:lineRule="auto"/>
              <w:ind w:left="320" w:right="136" w:hanging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固定资产总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值(万元</w:t>
            </w: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spacing w:before="182" w:line="219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信用等级</w:t>
            </w:r>
          </w:p>
        </w:tc>
        <w:tc>
          <w:tcPr>
            <w:tcW w:w="143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spacing w:before="32" w:line="210" w:lineRule="auto"/>
              <w:ind w:left="336" w:right="190" w:hanging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上缴税金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(万元</w:t>
            </w: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spacing w:before="102" w:line="214" w:lineRule="auto"/>
              <w:ind w:left="380" w:right="146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年销售收入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(万元)</w:t>
            </w: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spacing w:before="223" w:line="220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经营范围</w:t>
            </w:r>
          </w:p>
        </w:tc>
        <w:tc>
          <w:tcPr>
            <w:tcW w:w="143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spacing w:before="92" w:line="206" w:lineRule="auto"/>
              <w:ind w:left="558" w:right="70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安置带动人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78" w:line="193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签订劳动合</w:t>
            </w:r>
          </w:p>
          <w:p>
            <w:pPr>
              <w:spacing w:line="220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同的残疾职</w:t>
            </w:r>
          </w:p>
          <w:p>
            <w:pPr>
              <w:spacing w:before="6" w:line="222" w:lineRule="auto"/>
              <w:ind w:left="6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工</w:t>
            </w:r>
          </w:p>
          <w:p>
            <w:pPr>
              <w:spacing w:line="219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人数</w:t>
            </w: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spacing w:before="34" w:line="183" w:lineRule="auto"/>
              <w:jc w:val="right"/>
              <w:rPr>
                <w:rFonts w:ascii="宋体" w:hAnsi="宋体" w:eastAsia="宋体" w:cs="宋体"/>
                <w:sz w:val="75"/>
                <w:szCs w:val="75"/>
              </w:rPr>
            </w:pPr>
            <w:r>
              <w:rPr>
                <w:rFonts w:ascii="宋体" w:hAnsi="宋体" w:eastAsia="宋体" w:cs="宋体"/>
                <w:spacing w:val="-55"/>
                <w:sz w:val="75"/>
                <w:szCs w:val="75"/>
              </w:rPr>
              <w:t>楚</w:t>
            </w:r>
          </w:p>
          <w:p>
            <w:pPr>
              <w:spacing w:line="475" w:lineRule="exact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EQ \* jc3 \* hps23 \o\al(\s\up 6(</w:instrText>
            </w:r>
            <w:r>
              <w:rPr>
                <w:rFonts w:ascii="宋体" w:hAnsi="宋体" w:eastAsia="宋体" w:cs="宋体"/>
                <w:w w:val="139"/>
                <w:position w:val="6"/>
                <w:sz w:val="23"/>
                <w:szCs w:val="23"/>
              </w:rPr>
              <w:instrText xml:space="preserve">类</w:instrText>
            </w:r>
            <w:r>
              <w:instrText xml:space="preserve">),</w:instrText>
            </w:r>
            <w:r>
              <w:rPr>
                <w:rFonts w:ascii="宋体" w:hAnsi="宋体" w:eastAsia="宋体" w:cs="宋体"/>
                <w:w w:val="95"/>
                <w:position w:val="-5"/>
                <w:sz w:val="24"/>
                <w:szCs w:val="24"/>
              </w:rPr>
              <w:instrText xml:space="preserve">群”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宋体" w:hAnsi="宋体" w:eastAsia="宋体" w:cs="宋体"/>
                <w:spacing w:val="-11"/>
                <w:w w:val="54"/>
                <w:position w:val="19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-11"/>
                <w:w w:val="54"/>
                <w:position w:val="-5"/>
                <w:sz w:val="24"/>
                <w:szCs w:val="24"/>
              </w:rPr>
              <w:t>人</w:t>
            </w:r>
          </w:p>
          <w:p>
            <w:pPr>
              <w:spacing w:before="10" w:line="219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639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36" w:line="189" w:lineRule="auto"/>
              <w:ind w:left="2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雨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>度</w:t>
            </w:r>
          </w:p>
          <w:p>
            <w:pPr>
              <w:spacing w:line="220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2"/>
                <w:sz w:val="11"/>
                <w:szCs w:val="11"/>
              </w:rPr>
              <w:t>生</w:t>
            </w:r>
            <w:r>
              <w:rPr>
                <w:rFonts w:ascii="宋体" w:hAnsi="宋体" w:eastAsia="宋体" w:cs="宋体"/>
                <w:spacing w:val="13"/>
                <w:position w:val="2"/>
                <w:sz w:val="11"/>
                <w:szCs w:val="11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度</w:t>
            </w:r>
          </w:p>
          <w:p>
            <w:pPr>
              <w:spacing w:before="169" w:line="219" w:lineRule="auto"/>
              <w:ind w:left="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369" w:type="dxa"/>
            <w:vAlign w:val="top"/>
          </w:tcPr>
          <w:p>
            <w:pPr>
              <w:pStyle w:val="6"/>
              <w:spacing w:line="383" w:lineRule="auto"/>
            </w:pPr>
          </w:p>
          <w:p>
            <w:pPr>
              <w:spacing w:before="78" w:line="200" w:lineRule="auto"/>
              <w:ind w:left="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安置带动残</w:t>
            </w:r>
          </w:p>
          <w:p>
            <w:pPr>
              <w:spacing w:line="192" w:lineRule="auto"/>
              <w:ind w:left="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疾人年平均</w:t>
            </w:r>
          </w:p>
          <w:p>
            <w:pPr>
              <w:spacing w:line="219" w:lineRule="auto"/>
              <w:ind w:left="4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收入</w:t>
            </w:r>
          </w:p>
        </w:tc>
        <w:tc>
          <w:tcPr>
            <w:tcW w:w="1194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78" w:line="192" w:lineRule="auto"/>
              <w:ind w:left="5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</w:p>
          <w:p>
            <w:pPr>
              <w:spacing w:line="219" w:lineRule="auto"/>
              <w:ind w:left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人.年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78" w:line="219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贷款情况</w:t>
            </w:r>
          </w:p>
        </w:tc>
        <w:tc>
          <w:tcPr>
            <w:tcW w:w="15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6" w:lineRule="auto"/>
            </w:pPr>
          </w:p>
          <w:p>
            <w:pPr>
              <w:spacing w:before="78" w:line="221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193" w:lineRule="auto"/>
              <w:ind w:lef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额度(万</w:t>
            </w:r>
          </w:p>
          <w:p>
            <w:pPr>
              <w:spacing w:line="220" w:lineRule="auto"/>
              <w:ind w:left="3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)</w:t>
            </w:r>
          </w:p>
        </w:tc>
        <w:tc>
          <w:tcPr>
            <w:tcW w:w="2876" w:type="dxa"/>
            <w:gridSpan w:val="4"/>
            <w:vAlign w:val="top"/>
          </w:tcPr>
          <w:p>
            <w:pPr>
              <w:spacing w:before="173" w:line="219" w:lineRule="auto"/>
              <w:ind w:left="6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借款截止期限</w:t>
            </w:r>
          </w:p>
        </w:tc>
        <w:tc>
          <w:tcPr>
            <w:tcW w:w="256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spacing w:before="78" w:line="219" w:lineRule="auto"/>
              <w:ind w:left="7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贷款银行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spacing w:before="67" w:line="210" w:lineRule="auto"/>
              <w:ind w:left="5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起</w:t>
            </w:r>
          </w:p>
        </w:tc>
        <w:tc>
          <w:tcPr>
            <w:tcW w:w="1438" w:type="dxa"/>
            <w:gridSpan w:val="2"/>
            <w:vAlign w:val="top"/>
          </w:tcPr>
          <w:p>
            <w:pPr>
              <w:spacing w:before="85" w:line="196" w:lineRule="auto"/>
              <w:ind w:left="5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止</w:t>
            </w:r>
          </w:p>
        </w:tc>
        <w:tc>
          <w:tcPr>
            <w:tcW w:w="256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spacing w:before="169" w:line="183" w:lineRule="auto"/>
              <w:ind w:left="4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spacing w:before="77" w:line="221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小计</w:t>
            </w: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34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78" w:line="219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申报单位</w:t>
            </w:r>
          </w:p>
        </w:tc>
        <w:tc>
          <w:tcPr>
            <w:tcW w:w="7956" w:type="dxa"/>
            <w:gridSpan w:val="8"/>
            <w:vAlign w:val="top"/>
          </w:tcPr>
          <w:p>
            <w:pPr>
              <w:spacing w:before="254" w:line="219" w:lineRule="auto"/>
              <w:ind w:left="6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(公章)</w:t>
            </w:r>
          </w:p>
          <w:p>
            <w:pPr>
              <w:spacing w:before="166" w:line="195" w:lineRule="auto"/>
              <w:ind w:right="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经办人：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法人代表：                          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34" w:type="dxa"/>
            <w:vAlign w:val="top"/>
          </w:tcPr>
          <w:p>
            <w:pPr>
              <w:spacing w:before="107" w:line="201" w:lineRule="auto"/>
              <w:ind w:left="14" w:hanging="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>乡镇(街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道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残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956" w:type="dxa"/>
            <w:gridSpan w:val="8"/>
            <w:vAlign w:val="top"/>
          </w:tcPr>
          <w:p>
            <w:pPr>
              <w:spacing w:before="245" w:line="219" w:lineRule="auto"/>
              <w:ind w:left="45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(公章)</w:t>
            </w:r>
          </w:p>
          <w:p>
            <w:pPr>
              <w:spacing w:before="176" w:line="194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负责人：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34" w:type="dxa"/>
            <w:vAlign w:val="top"/>
          </w:tcPr>
          <w:p>
            <w:pPr>
              <w:spacing w:before="259" w:line="205" w:lineRule="auto"/>
              <w:ind w:left="264" w:right="49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县级残联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956" w:type="dxa"/>
            <w:gridSpan w:val="8"/>
            <w:vAlign w:val="top"/>
          </w:tcPr>
          <w:p>
            <w:pPr>
              <w:spacing w:before="276" w:line="219" w:lineRule="auto"/>
              <w:ind w:left="4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(公章)</w:t>
            </w:r>
          </w:p>
          <w:p>
            <w:pPr>
              <w:spacing w:before="166" w:line="178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负责人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034" w:type="dxa"/>
            <w:vAlign w:val="top"/>
          </w:tcPr>
          <w:p>
            <w:pPr>
              <w:spacing w:before="318" w:line="206" w:lineRule="auto"/>
              <w:ind w:left="24" w:right="26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市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州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残联意见</w:t>
            </w:r>
          </w:p>
        </w:tc>
        <w:tc>
          <w:tcPr>
            <w:tcW w:w="1508" w:type="dxa"/>
            <w:tcBorders>
              <w:right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78" w:line="219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经办人：</w:t>
            </w:r>
          </w:p>
        </w:tc>
        <w:tc>
          <w:tcPr>
            <w:tcW w:w="6448" w:type="dxa"/>
            <w:gridSpan w:val="7"/>
            <w:tcBorders>
              <w:left w:val="nil"/>
            </w:tcBorders>
            <w:vAlign w:val="top"/>
          </w:tcPr>
          <w:p>
            <w:pPr>
              <w:spacing w:before="317" w:line="219" w:lineRule="auto"/>
              <w:ind w:left="45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(公章)</w:t>
            </w:r>
          </w:p>
          <w:p>
            <w:pPr>
              <w:spacing w:before="206" w:line="204" w:lineRule="auto"/>
              <w:ind w:left="1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负责人：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21"/>
                <w:position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7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position w:val="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position w:val="-2"/>
                <w:sz w:val="24"/>
                <w:szCs w:val="24"/>
              </w:rPr>
              <w:t>日</w:t>
            </w:r>
          </w:p>
        </w:tc>
      </w:tr>
    </w:tbl>
    <w:p>
      <w:pPr>
        <w:pStyle w:val="2"/>
      </w:pPr>
    </w:p>
    <w:p>
      <w:pPr>
        <w:sectPr>
          <w:footerReference r:id="rId22" w:type="default"/>
          <w:pgSz w:w="12100" w:h="16960"/>
          <w:pgMar w:top="1441" w:right="1304" w:bottom="1024" w:left="1705" w:header="0" w:footer="709" w:gutter="0"/>
          <w:cols w:space="720" w:num="1"/>
        </w:sectPr>
      </w:pPr>
    </w:p>
    <w:p>
      <w:pPr>
        <w:pStyle w:val="2"/>
        <w:spacing w:line="261" w:lineRule="auto"/>
      </w:pPr>
    </w:p>
    <w:p>
      <w:pPr>
        <w:spacing w:before="100" w:line="224" w:lineRule="auto"/>
        <w:ind w:left="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2</w:t>
      </w:r>
    </w:p>
    <w:p>
      <w:pPr>
        <w:spacing w:before="149" w:line="219" w:lineRule="auto"/>
        <w:jc w:val="right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9"/>
          <w:sz w:val="38"/>
          <w:szCs w:val="38"/>
        </w:rPr>
        <w:t>贵州省“阳光助残·贷动成长”残疾人就业创业贷款</w:t>
      </w:r>
    </w:p>
    <w:p>
      <w:pPr>
        <w:spacing w:before="100" w:line="202" w:lineRule="auto"/>
        <w:ind w:left="185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16"/>
          <w:sz w:val="38"/>
          <w:szCs w:val="38"/>
        </w:rPr>
        <w:t>贴息项目审批表(到户贷款)</w:t>
      </w:r>
    </w:p>
    <w:tbl>
      <w:tblPr>
        <w:tblStyle w:val="5"/>
        <w:tblW w:w="8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079"/>
        <w:gridCol w:w="160"/>
        <w:gridCol w:w="739"/>
        <w:gridCol w:w="539"/>
        <w:gridCol w:w="359"/>
        <w:gridCol w:w="889"/>
        <w:gridCol w:w="889"/>
        <w:gridCol w:w="240"/>
        <w:gridCol w:w="120"/>
        <w:gridCol w:w="809"/>
        <w:gridCol w:w="825"/>
        <w:gridCol w:w="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33" w:type="dxa"/>
            <w:vAlign w:val="top"/>
          </w:tcPr>
          <w:p>
            <w:pPr>
              <w:spacing w:before="305" w:line="219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gridSpan w:val="2"/>
            <w:vAlign w:val="top"/>
          </w:tcPr>
          <w:p>
            <w:pPr>
              <w:spacing w:before="315" w:line="220" w:lineRule="auto"/>
              <w:ind w:left="1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89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89" w:type="dxa"/>
            <w:vAlign w:val="top"/>
          </w:tcPr>
          <w:p>
            <w:pPr>
              <w:spacing w:before="315" w:line="219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88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gridSpan w:val="3"/>
            <w:vAlign w:val="top"/>
          </w:tcPr>
          <w:p>
            <w:pPr>
              <w:spacing w:before="306" w:line="221" w:lineRule="auto"/>
              <w:ind w:left="3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38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333" w:type="dxa"/>
            <w:vAlign w:val="top"/>
          </w:tcPr>
          <w:p>
            <w:pPr>
              <w:spacing w:before="291" w:line="521" w:lineRule="exact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21"/>
                <w:sz w:val="24"/>
                <w:szCs w:val="24"/>
              </w:rPr>
              <w:t>残疾人证</w:t>
            </w:r>
          </w:p>
          <w:p>
            <w:pPr>
              <w:spacing w:before="1" w:line="220" w:lineRule="auto"/>
              <w:ind w:left="5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197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787" w:type="dxa"/>
            <w:gridSpan w:val="3"/>
            <w:vAlign w:val="top"/>
          </w:tcPr>
          <w:p>
            <w:pPr>
              <w:spacing w:before="281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是否“两类人</w:t>
            </w:r>
          </w:p>
          <w:p>
            <w:pPr>
              <w:spacing w:before="265" w:line="214" w:lineRule="auto"/>
              <w:ind w:left="6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>群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>”</w:t>
            </w:r>
          </w:p>
        </w:tc>
        <w:tc>
          <w:tcPr>
            <w:tcW w:w="88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gridSpan w:val="3"/>
            <w:vAlign w:val="top"/>
          </w:tcPr>
          <w:p>
            <w:pPr>
              <w:spacing w:before="261" w:line="550" w:lineRule="exact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23"/>
                <w:sz w:val="24"/>
                <w:szCs w:val="24"/>
              </w:rPr>
              <w:t>残疾程</w:t>
            </w:r>
          </w:p>
          <w:p>
            <w:pPr>
              <w:spacing w:line="220" w:lineRule="auto"/>
              <w:ind w:left="4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度</w:t>
            </w:r>
          </w:p>
        </w:tc>
        <w:tc>
          <w:tcPr>
            <w:tcW w:w="138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33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家庭住址</w:t>
            </w:r>
          </w:p>
        </w:tc>
        <w:tc>
          <w:tcPr>
            <w:tcW w:w="3765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249" w:type="dxa"/>
            <w:gridSpan w:val="3"/>
            <w:vAlign w:val="top"/>
          </w:tcPr>
          <w:p>
            <w:pPr>
              <w:spacing w:before="295" w:line="221" w:lineRule="auto"/>
              <w:ind w:left="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192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333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spacing w:before="78" w:line="219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经营类型</w:t>
            </w:r>
          </w:p>
        </w:tc>
        <w:tc>
          <w:tcPr>
            <w:tcW w:w="197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787" w:type="dxa"/>
            <w:gridSpan w:val="3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spacing w:before="78" w:line="219" w:lineRule="auto"/>
              <w:ind w:left="4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经营规模</w:t>
            </w:r>
          </w:p>
        </w:tc>
        <w:tc>
          <w:tcPr>
            <w:tcW w:w="3441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78" w:line="219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贷款情况</w:t>
            </w:r>
          </w:p>
        </w:tc>
        <w:tc>
          <w:tcPr>
            <w:tcW w:w="123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5" w:lineRule="auto"/>
            </w:pPr>
          </w:p>
          <w:p>
            <w:pPr>
              <w:spacing w:before="78" w:line="221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7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74" w:line="214" w:lineRule="auto"/>
              <w:ind w:left="451" w:right="200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额度(万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)</w:t>
            </w:r>
          </w:p>
        </w:tc>
        <w:tc>
          <w:tcPr>
            <w:tcW w:w="2377" w:type="dxa"/>
            <w:gridSpan w:val="4"/>
            <w:vAlign w:val="top"/>
          </w:tcPr>
          <w:p>
            <w:pPr>
              <w:spacing w:before="172" w:line="219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借款截止期限</w:t>
            </w:r>
          </w:p>
        </w:tc>
        <w:tc>
          <w:tcPr>
            <w:tcW w:w="2312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4" w:lineRule="auto"/>
            </w:pPr>
          </w:p>
          <w:p>
            <w:pPr>
              <w:spacing w:before="78" w:line="219" w:lineRule="auto"/>
              <w:ind w:left="6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贷款银行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spacing w:before="115" w:line="220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起</w:t>
            </w:r>
          </w:p>
        </w:tc>
        <w:tc>
          <w:tcPr>
            <w:tcW w:w="1129" w:type="dxa"/>
            <w:gridSpan w:val="2"/>
            <w:vAlign w:val="top"/>
          </w:tcPr>
          <w:p>
            <w:pPr>
              <w:spacing w:before="133" w:line="234" w:lineRule="auto"/>
              <w:ind w:lef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止</w:t>
            </w:r>
          </w:p>
        </w:tc>
        <w:tc>
          <w:tcPr>
            <w:tcW w:w="2312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gridSpan w:val="2"/>
            <w:vAlign w:val="top"/>
          </w:tcPr>
          <w:p>
            <w:pPr>
              <w:spacing w:before="296" w:line="172" w:lineRule="auto"/>
              <w:ind w:left="3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12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gridSpan w:val="2"/>
            <w:vAlign w:val="top"/>
          </w:tcPr>
          <w:p>
            <w:pPr>
              <w:spacing w:before="286" w:line="203" w:lineRule="exact"/>
              <w:ind w:left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2</w:t>
            </w:r>
          </w:p>
        </w:tc>
        <w:tc>
          <w:tcPr>
            <w:tcW w:w="12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12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gridSpan w:val="2"/>
            <w:vAlign w:val="top"/>
          </w:tcPr>
          <w:p>
            <w:pPr>
              <w:spacing w:before="206" w:line="195" w:lineRule="auto"/>
              <w:ind w:lef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小计</w:t>
            </w:r>
          </w:p>
        </w:tc>
        <w:tc>
          <w:tcPr>
            <w:tcW w:w="12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12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333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spacing w:before="78" w:line="219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贷款卡号</w:t>
            </w:r>
          </w:p>
        </w:tc>
        <w:tc>
          <w:tcPr>
            <w:tcW w:w="123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526" w:type="dxa"/>
            <w:gridSpan w:val="4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spacing w:before="78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申请贴息资金(万元)</w:t>
            </w:r>
          </w:p>
        </w:tc>
        <w:tc>
          <w:tcPr>
            <w:tcW w:w="3441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333" w:type="dxa"/>
            <w:vAlign w:val="top"/>
          </w:tcPr>
          <w:p>
            <w:pPr>
              <w:spacing w:before="304" w:line="366" w:lineRule="exact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9"/>
                <w:sz w:val="24"/>
                <w:szCs w:val="24"/>
              </w:rPr>
              <w:t>本人</w:t>
            </w:r>
          </w:p>
          <w:p>
            <w:pPr>
              <w:spacing w:before="1" w:line="222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签名</w:t>
            </w:r>
          </w:p>
        </w:tc>
        <w:tc>
          <w:tcPr>
            <w:tcW w:w="7206" w:type="dxa"/>
            <w:gridSpan w:val="12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78" w:line="210" w:lineRule="auto"/>
              <w:ind w:left="26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position w:val="-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333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78" w:line="211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乡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镇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( 街</w:t>
            </w:r>
          </w:p>
          <w:p>
            <w:pPr>
              <w:spacing w:line="165" w:lineRule="auto"/>
              <w:ind w:left="95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Y</w:t>
            </w:r>
          </w:p>
          <w:p>
            <w:pPr>
              <w:spacing w:line="219" w:lineRule="auto"/>
              <w:ind w:left="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意免数帐</w:t>
            </w:r>
          </w:p>
        </w:tc>
        <w:tc>
          <w:tcPr>
            <w:tcW w:w="7206" w:type="dxa"/>
            <w:gridSpan w:val="12"/>
            <w:vAlign w:val="top"/>
          </w:tcPr>
          <w:p>
            <w:pPr>
              <w:pStyle w:val="6"/>
              <w:spacing w:line="444" w:lineRule="auto"/>
            </w:pPr>
          </w:p>
          <w:p>
            <w:pPr>
              <w:spacing w:before="78" w:line="219" w:lineRule="auto"/>
              <w:ind w:left="4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(公章)</w:t>
            </w:r>
          </w:p>
          <w:p>
            <w:pPr>
              <w:spacing w:before="196" w:line="227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负责人：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333" w:type="dxa"/>
            <w:vAlign w:val="top"/>
          </w:tcPr>
          <w:p>
            <w:pPr>
              <w:pStyle w:val="6"/>
              <w:spacing w:line="419" w:lineRule="auto"/>
            </w:pPr>
          </w:p>
          <w:p>
            <w:pPr>
              <w:spacing w:before="78" w:line="205" w:lineRule="auto"/>
              <w:ind w:left="413" w:right="198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县级残联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206" w:type="dxa"/>
            <w:gridSpan w:val="12"/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78" w:line="219" w:lineRule="auto"/>
              <w:ind w:left="37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(公章)</w:t>
            </w:r>
          </w:p>
          <w:p>
            <w:pPr>
              <w:spacing w:before="176" w:line="227" w:lineRule="auto"/>
              <w:ind w:left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1"/>
                <w:sz w:val="24"/>
                <w:szCs w:val="24"/>
              </w:rPr>
              <w:t>负责人：</w:t>
            </w:r>
            <w:r>
              <w:rPr>
                <w:rFonts w:ascii="宋体" w:hAnsi="宋体" w:eastAsia="宋体" w:cs="宋体"/>
                <w:spacing w:val="6"/>
                <w:position w:val="1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21"/>
                <w:position w:val="-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7"/>
                <w:position w:val="-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1"/>
                <w:position w:val="-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7"/>
                <w:position w:val="-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position w:val="-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333" w:type="dxa"/>
            <w:vAlign w:val="top"/>
          </w:tcPr>
          <w:p>
            <w:pPr>
              <w:pStyle w:val="6"/>
              <w:spacing w:line="357" w:lineRule="auto"/>
            </w:pPr>
          </w:p>
          <w:p>
            <w:pPr>
              <w:spacing w:before="78" w:line="206" w:lineRule="auto"/>
              <w:ind w:left="174" w:right="175" w:firstLine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市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州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残联意见</w:t>
            </w:r>
          </w:p>
        </w:tc>
        <w:tc>
          <w:tcPr>
            <w:tcW w:w="123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75" w:line="206" w:lineRule="auto"/>
              <w:ind w:left="91" w:firstLine="2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经办人：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日</w:t>
            </w:r>
          </w:p>
        </w:tc>
        <w:tc>
          <w:tcPr>
            <w:tcW w:w="5409" w:type="dxa"/>
            <w:gridSpan w:val="9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78" w:line="219" w:lineRule="auto"/>
              <w:ind w:left="44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(公章)</w:t>
            </w:r>
          </w:p>
          <w:p>
            <w:pPr>
              <w:spacing w:before="166" w:line="219" w:lineRule="auto"/>
              <w:ind w:left="15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558" w:type="dxa"/>
            <w:tcBorders>
              <w:left w:val="nil"/>
            </w:tcBorders>
            <w:vAlign w:val="top"/>
          </w:tcPr>
          <w:p>
            <w:pPr>
              <w:pStyle w:val="6"/>
              <w:spacing w:line="358" w:lineRule="auto"/>
            </w:pPr>
          </w:p>
          <w:p>
            <w:pPr>
              <w:pStyle w:val="6"/>
              <w:spacing w:line="358" w:lineRule="auto"/>
            </w:pPr>
          </w:p>
          <w:p>
            <w:pPr>
              <w:spacing w:before="78" w:line="219" w:lineRule="auto"/>
              <w:ind w:left="1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</w:tr>
    </w:tbl>
    <w:p>
      <w:pPr>
        <w:pStyle w:val="2"/>
      </w:pPr>
    </w:p>
    <w:p>
      <w:pPr>
        <w:sectPr>
          <w:footerReference r:id="rId23" w:type="default"/>
          <w:pgSz w:w="12060" w:h="16930"/>
          <w:pgMar w:top="1439" w:right="1749" w:bottom="998" w:left="1645" w:header="0" w:footer="689" w:gutter="0"/>
          <w:cols w:space="720" w:num="1"/>
        </w:sectPr>
      </w:pPr>
    </w:p>
    <w:p>
      <w:pPr>
        <w:pStyle w:val="2"/>
        <w:spacing w:line="352" w:lineRule="auto"/>
      </w:pPr>
    </w:p>
    <w:p>
      <w:pPr>
        <w:spacing w:before="107" w:line="224" w:lineRule="auto"/>
        <w:ind w:left="138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7"/>
          <w:sz w:val="33"/>
          <w:szCs w:val="33"/>
        </w:rPr>
        <w:t>附件3</w:t>
      </w:r>
    </w:p>
    <w:p>
      <w:pPr>
        <w:spacing w:before="64" w:line="219" w:lineRule="auto"/>
        <w:ind w:left="204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1"/>
          <w:sz w:val="38"/>
          <w:szCs w:val="38"/>
        </w:rPr>
        <w:t>贵州省残疾人“阳光助残·贷动成长”就业创业贷款贴息申报汇总表</w:t>
      </w:r>
    </w:p>
    <w:p>
      <w:pPr>
        <w:spacing w:before="131" w:line="219" w:lineRule="auto"/>
        <w:ind w:left="682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19"/>
          <w:sz w:val="38"/>
          <w:szCs w:val="38"/>
        </w:rPr>
        <w:t>(项目贷款)</w:t>
      </w:r>
    </w:p>
    <w:p>
      <w:pPr>
        <w:spacing w:before="175" w:line="194" w:lineRule="auto"/>
        <w:ind w:left="139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填报单位(盖章):</w:t>
      </w:r>
    </w:p>
    <w:tbl>
      <w:tblPr>
        <w:tblStyle w:val="5"/>
        <w:tblW w:w="156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849"/>
        <w:gridCol w:w="869"/>
        <w:gridCol w:w="470"/>
        <w:gridCol w:w="680"/>
        <w:gridCol w:w="520"/>
        <w:gridCol w:w="430"/>
        <w:gridCol w:w="1019"/>
        <w:gridCol w:w="540"/>
        <w:gridCol w:w="520"/>
        <w:gridCol w:w="630"/>
        <w:gridCol w:w="480"/>
        <w:gridCol w:w="560"/>
        <w:gridCol w:w="749"/>
        <w:gridCol w:w="769"/>
        <w:gridCol w:w="689"/>
        <w:gridCol w:w="759"/>
        <w:gridCol w:w="859"/>
        <w:gridCol w:w="740"/>
        <w:gridCol w:w="719"/>
        <w:gridCol w:w="690"/>
        <w:gridCol w:w="649"/>
        <w:gridCol w:w="480"/>
        <w:gridCol w:w="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9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spacing w:before="58" w:line="221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58" w:line="222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区</w:t>
            </w:r>
            <w:r>
              <w:rPr>
                <w:rFonts w:ascii="宋体" w:hAnsi="宋体" w:eastAsia="宋体" w:cs="宋体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县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)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8" w:line="235" w:lineRule="auto"/>
              <w:ind w:left="240" w:right="86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经济实体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8" w:line="228" w:lineRule="auto"/>
              <w:ind w:left="42" w:righ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性质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9" w:lineRule="auto"/>
            </w:pPr>
          </w:p>
          <w:p>
            <w:pPr>
              <w:pStyle w:val="6"/>
              <w:spacing w:line="339" w:lineRule="auto"/>
            </w:pPr>
          </w:p>
          <w:p>
            <w:pPr>
              <w:spacing w:before="59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社会统</w:t>
            </w:r>
          </w:p>
          <w:p>
            <w:pPr>
              <w:spacing w:before="47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一信用</w:t>
            </w:r>
          </w:p>
          <w:p>
            <w:pPr>
              <w:spacing w:before="26" w:line="219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代码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9" w:line="227" w:lineRule="auto"/>
              <w:ind w:left="71" w:righ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经营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类型</w:t>
            </w: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9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spacing w:before="58" w:line="219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规模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8" w:line="259" w:lineRule="exact"/>
              <w:ind w:left="3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18"/>
                <w:szCs w:val="18"/>
              </w:rPr>
              <w:t>经营</w:t>
            </w:r>
          </w:p>
          <w:p>
            <w:pPr>
              <w:spacing w:line="228" w:lineRule="auto"/>
              <w:ind w:left="3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地址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58" w:line="234" w:lineRule="auto"/>
              <w:ind w:left="83" w:righ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联系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电话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8" w:line="236" w:lineRule="auto"/>
              <w:ind w:left="73" w:righ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姓名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9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spacing w:before="58" w:line="219" w:lineRule="auto"/>
              <w:ind w:lef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户籍地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0" w:lineRule="auto"/>
            </w:pPr>
          </w:p>
          <w:p>
            <w:pPr>
              <w:pStyle w:val="6"/>
              <w:spacing w:line="340" w:lineRule="auto"/>
            </w:pPr>
          </w:p>
          <w:p>
            <w:pPr>
              <w:spacing w:before="58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是否</w:t>
            </w:r>
          </w:p>
          <w:p>
            <w:pPr>
              <w:spacing w:before="35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残疾</w:t>
            </w:r>
          </w:p>
          <w:p>
            <w:pPr>
              <w:spacing w:before="27" w:line="222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5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8" w:line="220" w:lineRule="auto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残疾</w:t>
            </w:r>
          </w:p>
          <w:p>
            <w:pPr>
              <w:spacing w:before="14" w:line="219" w:lineRule="auto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类别</w:t>
            </w:r>
          </w:p>
          <w:p>
            <w:pPr>
              <w:spacing w:before="46" w:line="219" w:lineRule="auto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和等</w:t>
            </w:r>
          </w:p>
          <w:p>
            <w:pPr>
              <w:spacing w:before="18" w:line="221" w:lineRule="auto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级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9" w:line="239" w:lineRule="auto"/>
              <w:ind w:left="52" w:right="46" w:firstLine="4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残疾证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号(正常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人填身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份证号</w:t>
            </w:r>
          </w:p>
        </w:tc>
        <w:tc>
          <w:tcPr>
            <w:tcW w:w="3816" w:type="dxa"/>
            <w:gridSpan w:val="5"/>
            <w:vAlign w:val="top"/>
          </w:tcPr>
          <w:p>
            <w:pPr>
              <w:spacing w:before="162" w:line="219" w:lineRule="auto"/>
              <w:ind w:left="15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职工人数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9" w:line="238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贷款</w:t>
            </w:r>
          </w:p>
          <w:p>
            <w:pPr>
              <w:spacing w:line="221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时间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pStyle w:val="6"/>
              <w:spacing w:line="345" w:lineRule="auto"/>
            </w:pPr>
          </w:p>
          <w:p>
            <w:pPr>
              <w:spacing w:before="59"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贷款金</w:t>
            </w:r>
          </w:p>
          <w:p>
            <w:pPr>
              <w:spacing w:before="36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额(万</w:t>
            </w:r>
          </w:p>
          <w:p>
            <w:pPr>
              <w:spacing w:before="16" w:line="220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元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pStyle w:val="6"/>
              <w:spacing w:line="345" w:lineRule="auto"/>
            </w:pPr>
          </w:p>
          <w:p>
            <w:pPr>
              <w:spacing w:before="59" w:line="219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申请贴</w:t>
            </w:r>
          </w:p>
          <w:p>
            <w:pPr>
              <w:spacing w:before="44" w:line="227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息</w:t>
            </w:r>
          </w:p>
          <w:p>
            <w:pPr>
              <w:spacing w:before="1" w:line="221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时段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58" w:line="241" w:lineRule="auto"/>
              <w:ind w:left="60" w:right="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贴息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金额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元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5" w:line="217" w:lineRule="auto"/>
              <w:ind w:left="8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备</w:t>
            </w:r>
            <w:r>
              <w:rPr>
                <w:rFonts w:ascii="宋体" w:hAnsi="宋体" w:eastAsia="宋体" w:cs="宋体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9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spacing w:before="58" w:line="226" w:lineRule="auto"/>
              <w:ind w:left="283" w:right="36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总职工人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数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spacing w:before="119" w:line="22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安置残</w:t>
            </w:r>
          </w:p>
          <w:p>
            <w:pPr>
              <w:spacing w:before="133" w:line="237" w:lineRule="auto"/>
              <w:ind w:left="23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w w:val="96"/>
                <w:sz w:val="18"/>
                <w:szCs w:val="18"/>
              </w:rPr>
              <w:t>残疾人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两类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人群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”</w:t>
            </w:r>
          </w:p>
          <w:p>
            <w:pPr>
              <w:spacing w:before="16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人数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>
            <w:pPr>
              <w:spacing w:before="128" w:line="219" w:lineRule="auto"/>
              <w:ind w:lef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疾人数</w:t>
            </w:r>
          </w:p>
          <w:p>
            <w:pPr>
              <w:pStyle w:val="6"/>
              <w:spacing w:line="466" w:lineRule="auto"/>
            </w:pPr>
          </w:p>
          <w:p>
            <w:pPr>
              <w:spacing w:before="58" w:line="232" w:lineRule="auto"/>
              <w:ind w:left="195" w:right="20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重度残疾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人数</w:t>
            </w:r>
          </w:p>
        </w:tc>
        <w:tc>
          <w:tcPr>
            <w:tcW w:w="1599" w:type="dxa"/>
            <w:gridSpan w:val="2"/>
            <w:vAlign w:val="top"/>
          </w:tcPr>
          <w:p>
            <w:pPr>
              <w:spacing w:before="128" w:line="219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带动残疾人数</w:t>
            </w: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56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3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spacing w:before="159" w:line="237" w:lineRule="auto"/>
              <w:ind w:right="54" w:firstLine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残疾人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“两类人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群”人数</w:t>
            </w:r>
          </w:p>
        </w:tc>
        <w:tc>
          <w:tcPr>
            <w:tcW w:w="740" w:type="dxa"/>
            <w:vAlign w:val="top"/>
          </w:tcPr>
          <w:p>
            <w:pPr>
              <w:pStyle w:val="6"/>
              <w:spacing w:line="359" w:lineRule="auto"/>
            </w:pPr>
          </w:p>
          <w:p>
            <w:pPr>
              <w:spacing w:before="58" w:line="222" w:lineRule="auto"/>
              <w:ind w:left="98" w:righ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重度残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疾人数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2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69" w:type="dxa"/>
            <w:vAlign w:val="top"/>
          </w:tcPr>
          <w:p>
            <w:pPr>
              <w:pStyle w:val="6"/>
            </w:pPr>
          </w:p>
        </w:tc>
        <w:tc>
          <w:tcPr>
            <w:tcW w:w="470" w:type="dxa"/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430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630" w:type="dxa"/>
            <w:vAlign w:val="top"/>
          </w:tcPr>
          <w:p>
            <w:pPr>
              <w:pStyle w:val="6"/>
            </w:pPr>
          </w:p>
        </w:tc>
        <w:tc>
          <w:tcPr>
            <w:tcW w:w="480" w:type="dxa"/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759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690" w:type="dxa"/>
            <w:vAlign w:val="top"/>
          </w:tcPr>
          <w:p>
            <w:pPr>
              <w:pStyle w:val="6"/>
            </w:pPr>
          </w:p>
        </w:tc>
        <w:tc>
          <w:tcPr>
            <w:tcW w:w="649" w:type="dxa"/>
            <w:vAlign w:val="top"/>
          </w:tcPr>
          <w:p>
            <w:pPr>
              <w:pStyle w:val="6"/>
            </w:pPr>
          </w:p>
        </w:tc>
        <w:tc>
          <w:tcPr>
            <w:tcW w:w="480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69" w:type="dxa"/>
            <w:vAlign w:val="top"/>
          </w:tcPr>
          <w:p>
            <w:pPr>
              <w:pStyle w:val="6"/>
            </w:pPr>
          </w:p>
        </w:tc>
        <w:tc>
          <w:tcPr>
            <w:tcW w:w="470" w:type="dxa"/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430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630" w:type="dxa"/>
            <w:vAlign w:val="top"/>
          </w:tcPr>
          <w:p>
            <w:pPr>
              <w:pStyle w:val="6"/>
            </w:pPr>
          </w:p>
        </w:tc>
        <w:tc>
          <w:tcPr>
            <w:tcW w:w="480" w:type="dxa"/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759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690" w:type="dxa"/>
            <w:vAlign w:val="top"/>
          </w:tcPr>
          <w:p>
            <w:pPr>
              <w:pStyle w:val="6"/>
            </w:pPr>
          </w:p>
        </w:tc>
        <w:tc>
          <w:tcPr>
            <w:tcW w:w="649" w:type="dxa"/>
            <w:vAlign w:val="top"/>
          </w:tcPr>
          <w:p>
            <w:pPr>
              <w:pStyle w:val="6"/>
            </w:pPr>
          </w:p>
        </w:tc>
        <w:tc>
          <w:tcPr>
            <w:tcW w:w="480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69" w:type="dxa"/>
            <w:vAlign w:val="top"/>
          </w:tcPr>
          <w:p>
            <w:pPr>
              <w:pStyle w:val="6"/>
            </w:pPr>
          </w:p>
        </w:tc>
        <w:tc>
          <w:tcPr>
            <w:tcW w:w="470" w:type="dxa"/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430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630" w:type="dxa"/>
            <w:vAlign w:val="top"/>
          </w:tcPr>
          <w:p>
            <w:pPr>
              <w:pStyle w:val="6"/>
            </w:pPr>
          </w:p>
        </w:tc>
        <w:tc>
          <w:tcPr>
            <w:tcW w:w="480" w:type="dxa"/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759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690" w:type="dxa"/>
            <w:vAlign w:val="top"/>
          </w:tcPr>
          <w:p>
            <w:pPr>
              <w:pStyle w:val="6"/>
            </w:pPr>
          </w:p>
        </w:tc>
        <w:tc>
          <w:tcPr>
            <w:tcW w:w="649" w:type="dxa"/>
            <w:vAlign w:val="top"/>
          </w:tcPr>
          <w:p>
            <w:pPr>
              <w:pStyle w:val="6"/>
            </w:pPr>
          </w:p>
        </w:tc>
        <w:tc>
          <w:tcPr>
            <w:tcW w:w="480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69" w:type="dxa"/>
            <w:vAlign w:val="top"/>
          </w:tcPr>
          <w:p>
            <w:pPr>
              <w:pStyle w:val="6"/>
            </w:pPr>
          </w:p>
        </w:tc>
        <w:tc>
          <w:tcPr>
            <w:tcW w:w="470" w:type="dxa"/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430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630" w:type="dxa"/>
            <w:vAlign w:val="top"/>
          </w:tcPr>
          <w:p>
            <w:pPr>
              <w:pStyle w:val="6"/>
            </w:pPr>
          </w:p>
        </w:tc>
        <w:tc>
          <w:tcPr>
            <w:tcW w:w="480" w:type="dxa"/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759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690" w:type="dxa"/>
            <w:vAlign w:val="top"/>
          </w:tcPr>
          <w:p>
            <w:pPr>
              <w:pStyle w:val="6"/>
            </w:pPr>
          </w:p>
        </w:tc>
        <w:tc>
          <w:tcPr>
            <w:tcW w:w="649" w:type="dxa"/>
            <w:vAlign w:val="top"/>
          </w:tcPr>
          <w:p>
            <w:pPr>
              <w:pStyle w:val="6"/>
            </w:pPr>
          </w:p>
        </w:tc>
        <w:tc>
          <w:tcPr>
            <w:tcW w:w="480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69" w:type="dxa"/>
            <w:vAlign w:val="top"/>
          </w:tcPr>
          <w:p>
            <w:pPr>
              <w:pStyle w:val="6"/>
            </w:pPr>
          </w:p>
        </w:tc>
        <w:tc>
          <w:tcPr>
            <w:tcW w:w="470" w:type="dxa"/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430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630" w:type="dxa"/>
            <w:vAlign w:val="top"/>
          </w:tcPr>
          <w:p>
            <w:pPr>
              <w:pStyle w:val="6"/>
            </w:pPr>
          </w:p>
        </w:tc>
        <w:tc>
          <w:tcPr>
            <w:tcW w:w="480" w:type="dxa"/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759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690" w:type="dxa"/>
            <w:vAlign w:val="top"/>
          </w:tcPr>
          <w:p>
            <w:pPr>
              <w:pStyle w:val="6"/>
            </w:pPr>
          </w:p>
        </w:tc>
        <w:tc>
          <w:tcPr>
            <w:tcW w:w="649" w:type="dxa"/>
            <w:vAlign w:val="top"/>
          </w:tcPr>
          <w:p>
            <w:pPr>
              <w:pStyle w:val="6"/>
            </w:pPr>
          </w:p>
        </w:tc>
        <w:tc>
          <w:tcPr>
            <w:tcW w:w="480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69" w:type="dxa"/>
            <w:vAlign w:val="top"/>
          </w:tcPr>
          <w:p>
            <w:pPr>
              <w:pStyle w:val="6"/>
            </w:pPr>
          </w:p>
        </w:tc>
        <w:tc>
          <w:tcPr>
            <w:tcW w:w="470" w:type="dxa"/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430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630" w:type="dxa"/>
            <w:vAlign w:val="top"/>
          </w:tcPr>
          <w:p>
            <w:pPr>
              <w:pStyle w:val="6"/>
            </w:pPr>
          </w:p>
        </w:tc>
        <w:tc>
          <w:tcPr>
            <w:tcW w:w="480" w:type="dxa"/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759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690" w:type="dxa"/>
            <w:vAlign w:val="top"/>
          </w:tcPr>
          <w:p>
            <w:pPr>
              <w:pStyle w:val="6"/>
            </w:pPr>
          </w:p>
        </w:tc>
        <w:tc>
          <w:tcPr>
            <w:tcW w:w="649" w:type="dxa"/>
            <w:vAlign w:val="top"/>
          </w:tcPr>
          <w:p>
            <w:pPr>
              <w:pStyle w:val="6"/>
            </w:pPr>
          </w:p>
        </w:tc>
        <w:tc>
          <w:tcPr>
            <w:tcW w:w="480" w:type="dxa"/>
            <w:vAlign w:val="top"/>
          </w:tcPr>
          <w:p>
            <w:pPr>
              <w:pStyle w:val="6"/>
            </w:pPr>
          </w:p>
        </w:tc>
        <w:tc>
          <w:tcPr>
            <w:tcW w:w="425" w:type="dxa"/>
            <w:vAlign w:val="top"/>
          </w:tcPr>
          <w:p>
            <w:pPr>
              <w:pStyle w:val="6"/>
            </w:pPr>
          </w:p>
        </w:tc>
      </w:tr>
    </w:tbl>
    <w:p>
      <w:pPr>
        <w:spacing w:before="175" w:line="231" w:lineRule="auto"/>
        <w:ind w:left="144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position w:val="-3"/>
          <w:sz w:val="33"/>
          <w:szCs w:val="33"/>
        </w:rPr>
        <w:t xml:space="preserve">负责人：                              </w:t>
      </w:r>
      <w:r>
        <w:rPr>
          <w:rFonts w:ascii="仿宋" w:hAnsi="仿宋" w:eastAsia="仿宋" w:cs="仿宋"/>
          <w:spacing w:val="-20"/>
          <w:sz w:val="33"/>
          <w:szCs w:val="33"/>
        </w:rPr>
        <w:t>填表人：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          </w:t>
      </w:r>
      <w:r>
        <w:rPr>
          <w:rFonts w:ascii="仿宋" w:hAnsi="仿宋" w:eastAsia="仿宋" w:cs="仿宋"/>
          <w:spacing w:val="-20"/>
          <w:position w:val="1"/>
          <w:sz w:val="33"/>
          <w:szCs w:val="33"/>
        </w:rPr>
        <w:t>填报时间：</w:t>
      </w:r>
      <w:r>
        <w:rPr>
          <w:rFonts w:ascii="仿宋" w:hAnsi="仿宋" w:eastAsia="仿宋" w:cs="仿宋"/>
          <w:spacing w:val="29"/>
          <w:position w:val="1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20"/>
          <w:position w:val="1"/>
          <w:sz w:val="33"/>
          <w:szCs w:val="33"/>
        </w:rPr>
        <w:t>年</w:t>
      </w:r>
      <w:r>
        <w:rPr>
          <w:rFonts w:ascii="仿宋" w:hAnsi="仿宋" w:eastAsia="仿宋" w:cs="仿宋"/>
          <w:spacing w:val="45"/>
          <w:position w:val="1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20"/>
          <w:position w:val="1"/>
          <w:sz w:val="33"/>
          <w:szCs w:val="33"/>
        </w:rPr>
        <w:t>月    日</w:t>
      </w:r>
    </w:p>
    <w:p>
      <w:pPr>
        <w:pStyle w:val="2"/>
        <w:spacing w:line="310" w:lineRule="auto"/>
      </w:pPr>
    </w:p>
    <w:p>
      <w:pPr>
        <w:pStyle w:val="2"/>
        <w:spacing w:line="311" w:lineRule="auto"/>
      </w:pPr>
    </w:p>
    <w:p>
      <w:pPr>
        <w:pStyle w:val="2"/>
        <w:spacing w:line="311" w:lineRule="auto"/>
      </w:pPr>
    </w:p>
    <w:p>
      <w:pPr>
        <w:tabs>
          <w:tab w:val="left" w:pos="7645"/>
        </w:tabs>
        <w:spacing w:before="108" w:line="183" w:lineRule="auto"/>
        <w:ind w:left="733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z w:val="33"/>
          <w:szCs w:val="33"/>
          <w:u w:val="single" w:color="auto"/>
        </w:rPr>
        <w:tab/>
      </w:r>
      <w:r>
        <w:rPr>
          <w:rFonts w:ascii="宋体" w:hAnsi="宋体" w:eastAsia="宋体" w:cs="宋体"/>
          <w:spacing w:val="-6"/>
          <w:sz w:val="33"/>
          <w:szCs w:val="33"/>
        </w:rPr>
        <w:t>22</w:t>
      </w:r>
      <w:r>
        <w:rPr>
          <w:rFonts w:ascii="宋体" w:hAnsi="宋体" w:eastAsia="宋体" w:cs="宋体"/>
          <w:spacing w:val="112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6"/>
          <w:sz w:val="33"/>
          <w:szCs w:val="33"/>
        </w:rPr>
        <w:t>-</w:t>
      </w:r>
    </w:p>
    <w:p>
      <w:pPr>
        <w:spacing w:line="183" w:lineRule="auto"/>
        <w:rPr>
          <w:rFonts w:ascii="宋体" w:hAnsi="宋体" w:eastAsia="宋体" w:cs="宋体"/>
          <w:sz w:val="33"/>
          <w:szCs w:val="33"/>
        </w:rPr>
        <w:sectPr>
          <w:footerReference r:id="rId24" w:type="default"/>
          <w:pgSz w:w="16820" w:h="11900"/>
          <w:pgMar w:top="1011" w:right="814" w:bottom="400" w:left="334" w:header="0" w:footer="0" w:gutter="0"/>
          <w:cols w:space="720" w:num="1"/>
        </w:sectPr>
      </w:pPr>
    </w:p>
    <w:p>
      <w:pPr>
        <w:pStyle w:val="2"/>
        <w:spacing w:line="352" w:lineRule="auto"/>
      </w:pPr>
    </w:p>
    <w:p>
      <w:pPr>
        <w:spacing w:before="107" w:line="224" w:lineRule="auto"/>
        <w:ind w:left="48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33"/>
          <w:sz w:val="33"/>
          <w:szCs w:val="33"/>
        </w:rPr>
        <w:t>附件4</w:t>
      </w:r>
    </w:p>
    <w:p>
      <w:pPr>
        <w:spacing w:before="34" w:line="219" w:lineRule="auto"/>
        <w:ind w:left="117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1"/>
          <w:sz w:val="38"/>
          <w:szCs w:val="38"/>
        </w:rPr>
        <w:t>贵州省残疾人“阳光助残·贷动成长”就业创业贷款贴息申</w:t>
      </w:r>
      <w:r>
        <w:rPr>
          <w:rFonts w:ascii="宋体" w:hAnsi="宋体" w:eastAsia="宋体" w:cs="宋体"/>
          <w:b/>
          <w:bCs/>
          <w:spacing w:val="-2"/>
          <w:sz w:val="38"/>
          <w:szCs w:val="38"/>
        </w:rPr>
        <w:t>报汇总表</w:t>
      </w:r>
    </w:p>
    <w:p>
      <w:pPr>
        <w:spacing w:before="131" w:line="219" w:lineRule="auto"/>
        <w:ind w:left="595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16"/>
          <w:sz w:val="38"/>
          <w:szCs w:val="38"/>
        </w:rPr>
        <w:t>(到户贷款)</w:t>
      </w:r>
    </w:p>
    <w:p>
      <w:pPr>
        <w:spacing w:before="195" w:line="189" w:lineRule="auto"/>
        <w:ind w:left="54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2"/>
          <w:sz w:val="33"/>
          <w:szCs w:val="33"/>
        </w:rPr>
        <w:t>填报单位(盖章):</w:t>
      </w:r>
    </w:p>
    <w:tbl>
      <w:tblPr>
        <w:tblStyle w:val="5"/>
        <w:tblW w:w="14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859"/>
        <w:gridCol w:w="510"/>
        <w:gridCol w:w="680"/>
        <w:gridCol w:w="1299"/>
        <w:gridCol w:w="1489"/>
        <w:gridCol w:w="1289"/>
        <w:gridCol w:w="570"/>
        <w:gridCol w:w="570"/>
        <w:gridCol w:w="1279"/>
        <w:gridCol w:w="709"/>
        <w:gridCol w:w="570"/>
        <w:gridCol w:w="989"/>
        <w:gridCol w:w="989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565" w:type="dxa"/>
            <w:vAlign w:val="top"/>
          </w:tcPr>
          <w:p>
            <w:pPr>
              <w:pStyle w:val="6"/>
              <w:spacing w:line="392" w:lineRule="auto"/>
            </w:pPr>
          </w:p>
          <w:p>
            <w:pPr>
              <w:spacing w:before="58" w:line="221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line="394" w:lineRule="auto"/>
            </w:pPr>
          </w:p>
          <w:p>
            <w:pPr>
              <w:spacing w:before="58" w:line="22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8"/>
                <w:w w:val="97"/>
                <w:sz w:val="18"/>
                <w:szCs w:val="18"/>
              </w:rPr>
              <w:t>区</w:t>
            </w:r>
            <w:r>
              <w:rPr>
                <w:rFonts w:ascii="宋体" w:hAnsi="宋体" w:eastAsia="宋体" w:cs="宋体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7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28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7"/>
                <w:sz w:val="18"/>
                <w:szCs w:val="18"/>
              </w:rPr>
              <w:t>县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7"/>
                <w:sz w:val="18"/>
                <w:szCs w:val="18"/>
              </w:rPr>
              <w:t>)</w:t>
            </w:r>
          </w:p>
        </w:tc>
        <w:tc>
          <w:tcPr>
            <w:tcW w:w="510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9" w:line="238" w:lineRule="auto"/>
              <w:ind w:left="61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经营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类型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line="391" w:lineRule="auto"/>
            </w:pPr>
          </w:p>
          <w:p>
            <w:pPr>
              <w:spacing w:before="59" w:line="219" w:lineRule="auto"/>
              <w:ind w:left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规模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spacing w:before="59" w:line="238" w:lineRule="exact"/>
              <w:ind w:left="4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18"/>
                <w:szCs w:val="18"/>
              </w:rPr>
              <w:t>经营</w:t>
            </w:r>
          </w:p>
          <w:p>
            <w:pPr>
              <w:spacing w:line="228" w:lineRule="auto"/>
              <w:ind w:left="4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地址</w:t>
            </w:r>
          </w:p>
        </w:tc>
        <w:tc>
          <w:tcPr>
            <w:tcW w:w="1489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8" w:line="240" w:lineRule="exact"/>
              <w:ind w:left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position w:val="4"/>
                <w:sz w:val="18"/>
                <w:szCs w:val="18"/>
              </w:rPr>
              <w:t>联系</w:t>
            </w:r>
          </w:p>
          <w:p>
            <w:pPr>
              <w:spacing w:line="221" w:lineRule="auto"/>
              <w:ind w:left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电话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line="391" w:lineRule="auto"/>
            </w:pPr>
          </w:p>
          <w:p>
            <w:pPr>
              <w:spacing w:before="59" w:line="219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申请人姓名</w:t>
            </w:r>
          </w:p>
        </w:tc>
        <w:tc>
          <w:tcPr>
            <w:tcW w:w="570" w:type="dxa"/>
            <w:vAlign w:val="top"/>
          </w:tcPr>
          <w:p>
            <w:pPr>
              <w:spacing w:before="30" w:line="183" w:lineRule="auto"/>
              <w:jc w:val="right"/>
              <w:rPr>
                <w:rFonts w:ascii="宋体" w:hAnsi="宋体" w:eastAsia="宋体" w:cs="宋体"/>
                <w:sz w:val="56"/>
                <w:szCs w:val="56"/>
              </w:rPr>
            </w:pPr>
            <w:r>
              <w:rPr>
                <w:rFonts w:ascii="宋体" w:hAnsi="宋体" w:eastAsia="宋体" w:cs="宋体"/>
                <w:spacing w:val="-53"/>
                <w:sz w:val="56"/>
                <w:szCs w:val="56"/>
              </w:rPr>
              <w:t>需</w:t>
            </w:r>
          </w:p>
          <w:p>
            <w:pPr>
              <w:spacing w:line="236" w:lineRule="auto"/>
              <w:ind w:left="14" w:righ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类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>群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>”</w:t>
            </w:r>
          </w:p>
        </w:tc>
        <w:tc>
          <w:tcPr>
            <w:tcW w:w="570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59" w:line="269" w:lineRule="exact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18"/>
                <w:szCs w:val="18"/>
              </w:rPr>
              <w:t>残疾</w:t>
            </w:r>
          </w:p>
          <w:p>
            <w:pPr>
              <w:spacing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等级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392" w:lineRule="auto"/>
            </w:pPr>
          </w:p>
          <w:p>
            <w:pPr>
              <w:spacing w:before="58" w:line="220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残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疾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证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号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8" w:line="262" w:lineRule="exact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18"/>
                <w:szCs w:val="18"/>
              </w:rPr>
              <w:t>贷款</w:t>
            </w:r>
          </w:p>
          <w:p>
            <w:pPr>
              <w:spacing w:line="221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时间</w:t>
            </w:r>
          </w:p>
        </w:tc>
        <w:tc>
          <w:tcPr>
            <w:tcW w:w="570" w:type="dxa"/>
            <w:vAlign w:val="top"/>
          </w:tcPr>
          <w:p>
            <w:pPr>
              <w:spacing w:before="81" w:line="245" w:lineRule="auto"/>
              <w:ind w:left="65" w:right="108" w:firstLine="3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贷款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金额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元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59" w:line="244" w:lineRule="auto"/>
              <w:ind w:left="305" w:right="119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申请贴息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时段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8" w:line="243" w:lineRule="auto"/>
              <w:ind w:left="17" w:right="34"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申请贴息金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额(万元)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line="392" w:lineRule="auto"/>
            </w:pPr>
          </w:p>
          <w:p>
            <w:pPr>
              <w:spacing w:before="58" w:line="221" w:lineRule="auto"/>
              <w:ind w:left="8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510" w:type="dxa"/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28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21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510" w:type="dxa"/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28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21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510" w:type="dxa"/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28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21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510" w:type="dxa"/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28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21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510" w:type="dxa"/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28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21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510" w:type="dxa"/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28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21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510" w:type="dxa"/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28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21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510" w:type="dxa"/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28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2123" w:type="dxa"/>
            <w:vAlign w:val="top"/>
          </w:tcPr>
          <w:p>
            <w:pPr>
              <w:pStyle w:val="6"/>
            </w:pPr>
          </w:p>
        </w:tc>
      </w:tr>
    </w:tbl>
    <w:p>
      <w:pPr>
        <w:spacing w:before="195" w:line="231" w:lineRule="auto"/>
        <w:ind w:left="5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1"/>
          <w:position w:val="-3"/>
          <w:sz w:val="33"/>
          <w:szCs w:val="33"/>
        </w:rPr>
        <w:t xml:space="preserve">负责人：                              </w:t>
      </w:r>
      <w:r>
        <w:rPr>
          <w:rFonts w:ascii="仿宋" w:hAnsi="仿宋" w:eastAsia="仿宋" w:cs="仿宋"/>
          <w:spacing w:val="-21"/>
          <w:sz w:val="33"/>
          <w:szCs w:val="33"/>
        </w:rPr>
        <w:t xml:space="preserve">填表人：             </w:t>
      </w:r>
      <w:r>
        <w:rPr>
          <w:rFonts w:ascii="仿宋" w:hAnsi="仿宋" w:eastAsia="仿宋" w:cs="仿宋"/>
          <w:spacing w:val="-21"/>
          <w:position w:val="1"/>
          <w:sz w:val="33"/>
          <w:szCs w:val="33"/>
        </w:rPr>
        <w:t>填报时</w:t>
      </w:r>
      <w:r>
        <w:rPr>
          <w:rFonts w:ascii="仿宋" w:hAnsi="仿宋" w:eastAsia="仿宋" w:cs="仿宋"/>
          <w:spacing w:val="-22"/>
          <w:position w:val="1"/>
          <w:sz w:val="33"/>
          <w:szCs w:val="33"/>
        </w:rPr>
        <w:t xml:space="preserve">间：     </w:t>
      </w:r>
      <w:r>
        <w:rPr>
          <w:rFonts w:ascii="仿宋" w:hAnsi="仿宋" w:eastAsia="仿宋" w:cs="仿宋"/>
          <w:spacing w:val="-22"/>
          <w:position w:val="4"/>
          <w:sz w:val="28"/>
          <w:szCs w:val="28"/>
        </w:rPr>
        <w:t>年    月     日</w:t>
      </w:r>
    </w:p>
    <w:p>
      <w:pPr>
        <w:spacing w:line="231" w:lineRule="auto"/>
        <w:rPr>
          <w:rFonts w:ascii="仿宋" w:hAnsi="仿宋" w:eastAsia="仿宋" w:cs="仿宋"/>
          <w:sz w:val="28"/>
          <w:szCs w:val="28"/>
        </w:rPr>
        <w:sectPr>
          <w:footerReference r:id="rId25" w:type="default"/>
          <w:pgSz w:w="16820" w:h="11900"/>
          <w:pgMar w:top="1011" w:right="1104" w:bottom="1976" w:left="1214" w:header="0" w:footer="1698" w:gutter="0"/>
          <w:cols w:space="720" w:num="1"/>
        </w:sectPr>
      </w:pP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pStyle w:val="2"/>
        <w:spacing w:line="318" w:lineRule="auto"/>
      </w:pPr>
    </w:p>
    <w:p>
      <w:pPr>
        <w:spacing w:before="94" w:line="224" w:lineRule="auto"/>
        <w:ind w:left="5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40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45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5</w:t>
      </w: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spacing w:before="147" w:line="230" w:lineRule="auto"/>
        <w:ind w:left="1136" w:right="453" w:hanging="46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17"/>
          <w:sz w:val="45"/>
          <w:szCs w:val="45"/>
        </w:rPr>
        <w:t>贵州省残疾人“阳光助残·贷动成长”</w:t>
      </w:r>
      <w:r>
        <w:rPr>
          <w:rFonts w:ascii="宋体" w:hAnsi="宋体" w:eastAsia="宋体" w:cs="宋体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45"/>
          <w:szCs w:val="45"/>
        </w:rPr>
        <w:t>就业创业贷款贴息项目申报承诺书</w:t>
      </w:r>
    </w:p>
    <w:p>
      <w:pPr>
        <w:pStyle w:val="2"/>
        <w:spacing w:line="309" w:lineRule="auto"/>
      </w:pPr>
    </w:p>
    <w:p>
      <w:pPr>
        <w:pStyle w:val="2"/>
        <w:spacing w:line="310" w:lineRule="auto"/>
      </w:pPr>
    </w:p>
    <w:p>
      <w:pPr>
        <w:spacing w:before="104" w:line="329" w:lineRule="auto"/>
        <w:ind w:left="49" w:firstLine="6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9"/>
          <w:sz w:val="32"/>
          <w:szCs w:val="32"/>
        </w:rPr>
        <w:t>本企业(单位)现申报残疾人“阳光助残·贷动成长”就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业创业贷款贴息项目，承诺对所提供企业贷款材料的真实性负 </w:t>
      </w:r>
      <w:r>
        <w:rPr>
          <w:rFonts w:ascii="仿宋" w:hAnsi="仿宋" w:eastAsia="仿宋" w:cs="仿宋"/>
          <w:spacing w:val="26"/>
          <w:sz w:val="32"/>
          <w:szCs w:val="32"/>
        </w:rPr>
        <w:t>责；承诺同意同级及上级财政、残联部门就企业(单位)贴息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申报的贷款信息进行银行查询，同意如经核实存在虚假行为，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将承担相应责任并接受处罚；承诺就企业贴息申报的贷款未获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得政府及相关部门其他贷款贴息；承诺履行就业创业协议的责</w:t>
      </w:r>
    </w:p>
    <w:p>
      <w:pPr>
        <w:spacing w:line="223" w:lineRule="auto"/>
        <w:ind w:left="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任和义务。</w:t>
      </w:r>
    </w:p>
    <w:p>
      <w:pPr>
        <w:spacing w:before="233" w:line="224" w:lineRule="auto"/>
        <w:ind w:left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特此承诺。</w:t>
      </w:r>
    </w:p>
    <w:p>
      <w:pPr>
        <w:spacing w:before="239" w:line="222" w:lineRule="auto"/>
        <w:ind w:left="346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8"/>
          <w:sz w:val="29"/>
          <w:szCs w:val="29"/>
        </w:rPr>
        <w:t>承诺方：(申报企业法人代表签名盖章)</w:t>
      </w:r>
    </w:p>
    <w:p>
      <w:pPr>
        <w:pStyle w:val="2"/>
        <w:spacing w:line="351" w:lineRule="auto"/>
      </w:pPr>
    </w:p>
    <w:p>
      <w:pPr>
        <w:pStyle w:val="2"/>
        <w:spacing w:line="351" w:lineRule="auto"/>
      </w:pPr>
    </w:p>
    <w:p>
      <w:pPr>
        <w:spacing w:before="95" w:line="222" w:lineRule="auto"/>
        <w:ind w:left="65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1"/>
          <w:sz w:val="29"/>
          <w:szCs w:val="29"/>
        </w:rPr>
        <w:t>年      月     日</w:t>
      </w: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7"/>
      </w:pPr>
    </w:p>
    <w:p>
      <w:pPr>
        <w:spacing w:before="17"/>
      </w:pPr>
    </w:p>
    <w:p>
      <w:pPr>
        <w:spacing w:before="17"/>
      </w:pPr>
    </w:p>
    <w:p>
      <w:pPr>
        <w:spacing w:before="17"/>
      </w:pPr>
    </w:p>
    <w:tbl>
      <w:tblPr>
        <w:tblStyle w:val="5"/>
        <w:tblW w:w="909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432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629" w:hRule="atLeast"/>
        </w:trPr>
        <w:tc>
          <w:tcPr>
            <w:tcW w:w="47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234" w:line="222" w:lineRule="auto"/>
              <w:ind w:left="1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2"/>
                <w:sz w:val="29"/>
                <w:szCs w:val="29"/>
              </w:rPr>
              <w:t>贵州省残疾人联合会办公室</w:t>
            </w:r>
          </w:p>
        </w:tc>
        <w:tc>
          <w:tcPr>
            <w:tcW w:w="432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252" w:line="222" w:lineRule="auto"/>
              <w:ind w:left="139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21"/>
                <w:sz w:val="29"/>
                <w:szCs w:val="29"/>
              </w:rPr>
              <w:t>2021年6月16日印发</w:t>
            </w:r>
          </w:p>
        </w:tc>
      </w:tr>
    </w:tbl>
    <w:p>
      <w:pPr>
        <w:spacing w:before="218" w:line="222" w:lineRule="auto"/>
        <w:ind w:left="728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共印20份</w:t>
      </w:r>
    </w:p>
    <w:sectPr>
      <w:footerReference r:id="rId26" w:type="default"/>
      <w:pgSz w:w="12060" w:h="16930"/>
      <w:pgMar w:top="1439" w:right="1519" w:bottom="1683" w:left="1390" w:header="0" w:footer="13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40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4"/>
        <w:sz w:val="31"/>
        <w:szCs w:val="31"/>
      </w:rPr>
      <w:t>—2—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62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—11</w:t>
    </w:r>
    <w:r>
      <w:rPr>
        <w:rFonts w:ascii="宋体" w:hAnsi="宋体" w:eastAsia="宋体" w:cs="宋体"/>
        <w:spacing w:val="-15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22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14—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3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—15—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29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—16—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370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3"/>
        <w:sz w:val="31"/>
        <w:szCs w:val="31"/>
      </w:rPr>
      <w:t>—17—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21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—18</w:t>
    </w:r>
    <w:r>
      <w:rPr>
        <w:rFonts w:ascii="宋体" w:hAnsi="宋体" w:eastAsia="宋体" w:cs="宋体"/>
        <w:spacing w:val="25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7157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12"/>
        <w:sz w:val="36"/>
        <w:szCs w:val="36"/>
      </w:rPr>
      <w:t>—19—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5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"/>
        <w:sz w:val="32"/>
        <w:szCs w:val="32"/>
      </w:rPr>
      <w:t>—20 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32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955"/>
      </w:tabs>
      <w:spacing w:line="176" w:lineRule="auto"/>
      <w:ind w:left="76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  <w:u w:val="single" w:color="auto"/>
      </w:rPr>
      <w:tab/>
    </w:r>
    <w:r>
      <w:rPr>
        <w:rFonts w:ascii="宋体" w:hAnsi="宋体" w:eastAsia="宋体" w:cs="宋体"/>
        <w:spacing w:val="-27"/>
        <w:sz w:val="28"/>
        <w:szCs w:val="28"/>
        <w:u w:val="single" w:color="auto"/>
      </w:rPr>
      <w:t>.</w:t>
    </w:r>
    <w:r>
      <w:rPr>
        <w:rFonts w:ascii="宋体" w:hAnsi="宋体" w:eastAsia="宋体" w:cs="宋体"/>
        <w:spacing w:val="-27"/>
        <w:sz w:val="28"/>
        <w:szCs w:val="28"/>
      </w:rPr>
      <w:t>3</w:t>
    </w:r>
    <w:r>
      <w:rPr>
        <w:rFonts w:ascii="宋体" w:hAnsi="宋体" w:eastAsia="宋体" w:cs="宋体"/>
        <w:spacing w:val="-63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  <w:u w:val="single" w:color="auto"/>
      </w:rPr>
      <w:t xml:space="preserve">   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674"/>
      </w:tabs>
      <w:spacing w:line="176" w:lineRule="auto"/>
      <w:ind w:left="63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  <w:u w:val="single" w:color="auto"/>
      </w:rPr>
      <w:tab/>
    </w:r>
    <w:r>
      <w:rPr>
        <w:rFonts w:ascii="宋体" w:hAnsi="宋体" w:eastAsia="宋体" w:cs="宋体"/>
        <w:spacing w:val="-6"/>
        <w:sz w:val="28"/>
        <w:szCs w:val="28"/>
      </w:rPr>
      <w:t>.23</w:t>
    </w:r>
    <w:r>
      <w:rPr>
        <w:rFonts w:ascii="宋体" w:hAnsi="宋体" w:eastAsia="宋体" w:cs="宋体"/>
        <w:spacing w:val="-92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  <w:u w:val="single" w:color="auto"/>
      </w:rPr>
      <w:t xml:space="preserve">   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7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—24—</w:t>
    </w:r>
    <w:r>
      <w:rPr>
        <w:rFonts w:ascii="宋体" w:hAnsi="宋体" w:eastAsia="宋体" w:cs="宋体"/>
        <w:spacing w:val="1"/>
        <w:sz w:val="29"/>
        <w:szCs w:val="29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90"/>
      </w:tabs>
      <w:spacing w:line="177" w:lineRule="auto"/>
      <w:ind w:left="1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z w:val="31"/>
        <w:szCs w:val="31"/>
        <w:u w:val="single" w:color="auto"/>
      </w:rPr>
      <w:tab/>
    </w:r>
    <w:r>
      <w:rPr>
        <w:rFonts w:ascii="宋体" w:hAnsi="宋体" w:eastAsia="宋体" w:cs="宋体"/>
        <w:spacing w:val="-95"/>
        <w:sz w:val="31"/>
        <w:szCs w:val="31"/>
      </w:rPr>
      <w:t xml:space="preserve"> </w:t>
    </w:r>
    <w:r>
      <w:rPr>
        <w:rFonts w:ascii="宋体" w:hAnsi="宋体" w:eastAsia="宋体" w:cs="宋体"/>
        <w:spacing w:val="-6"/>
        <w:sz w:val="31"/>
        <w:szCs w:val="31"/>
      </w:rPr>
      <w:t>4-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949"/>
      </w:tabs>
      <w:spacing w:line="174" w:lineRule="auto"/>
      <w:ind w:left="7650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z w:val="26"/>
        <w:szCs w:val="26"/>
        <w:u w:val="single" w:color="auto"/>
      </w:rPr>
      <w:tab/>
    </w:r>
    <w:r>
      <w:rPr>
        <w:rFonts w:ascii="宋体" w:hAnsi="宋体" w:eastAsia="宋体" w:cs="宋体"/>
        <w:spacing w:val="-13"/>
        <w:sz w:val="26"/>
        <w:szCs w:val="26"/>
        <w:u w:val="single" w:color="auto"/>
      </w:rPr>
      <w:t>.</w:t>
    </w:r>
    <w:r>
      <w:rPr>
        <w:rFonts w:ascii="宋体" w:hAnsi="宋体" w:eastAsia="宋体" w:cs="宋体"/>
        <w:spacing w:val="-13"/>
        <w:sz w:val="26"/>
        <w:szCs w:val="26"/>
      </w:rPr>
      <w:t>5</w:t>
    </w:r>
    <w:r>
      <w:rPr>
        <w:rFonts w:ascii="宋体" w:hAnsi="宋体" w:eastAsia="宋体" w:cs="宋体"/>
        <w:spacing w:val="-64"/>
        <w:sz w:val="26"/>
        <w:szCs w:val="26"/>
      </w:rPr>
      <w:t xml:space="preserve"> </w:t>
    </w:r>
    <w:r>
      <w:rPr>
        <w:rFonts w:ascii="宋体" w:hAnsi="宋体" w:eastAsia="宋体" w:cs="宋体"/>
        <w:sz w:val="26"/>
        <w:szCs w:val="26"/>
        <w:u w:val="single" w:color="auto"/>
      </w:rPr>
      <w:t xml:space="preserve">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20"/>
      </w:tabs>
      <w:spacing w:line="177" w:lineRule="auto"/>
      <w:ind w:left="2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z w:val="31"/>
        <w:szCs w:val="31"/>
        <w:u w:val="single" w:color="auto"/>
      </w:rPr>
      <w:tab/>
    </w:r>
    <w:r>
      <w:rPr>
        <w:rFonts w:ascii="宋体" w:hAnsi="宋体" w:eastAsia="宋体" w:cs="宋体"/>
        <w:spacing w:val="-105"/>
        <w:sz w:val="31"/>
        <w:szCs w:val="31"/>
      </w:rPr>
      <w:t xml:space="preserve"> </w:t>
    </w:r>
    <w:r>
      <w:rPr>
        <w:rFonts w:ascii="宋体" w:hAnsi="宋体" w:eastAsia="宋体" w:cs="宋体"/>
        <w:spacing w:val="-8"/>
        <w:sz w:val="31"/>
        <w:szCs w:val="31"/>
      </w:rPr>
      <w:t>6</w:t>
    </w:r>
    <w:r>
      <w:rPr>
        <w:rFonts w:ascii="宋体" w:hAnsi="宋体" w:eastAsia="宋体" w:cs="宋体"/>
        <w:spacing w:val="25"/>
        <w:sz w:val="31"/>
        <w:szCs w:val="31"/>
      </w:rPr>
      <w:t xml:space="preserve"> </w:t>
    </w:r>
    <w:r>
      <w:rPr>
        <w:rFonts w:ascii="宋体" w:hAnsi="宋体" w:eastAsia="宋体" w:cs="宋体"/>
        <w:spacing w:val="-8"/>
        <w:sz w:val="31"/>
        <w:szCs w:val="31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010"/>
      </w:tabs>
      <w:spacing w:line="172" w:lineRule="auto"/>
      <w:ind w:left="7680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  <w:u w:val="single" w:color="auto"/>
      </w:rPr>
      <w:tab/>
    </w:r>
    <w:r>
      <w:rPr>
        <w:rFonts w:ascii="宋体" w:hAnsi="宋体" w:eastAsia="宋体" w:cs="宋体"/>
        <w:spacing w:val="-41"/>
        <w:sz w:val="20"/>
        <w:szCs w:val="20"/>
      </w:rPr>
      <w:t xml:space="preserve"> </w:t>
    </w:r>
    <w:r>
      <w:rPr>
        <w:rFonts w:ascii="宋体" w:hAnsi="宋体" w:eastAsia="宋体" w:cs="宋体"/>
        <w:spacing w:val="-13"/>
        <w:sz w:val="20"/>
        <w:szCs w:val="20"/>
      </w:rPr>
      <w:t>7</w:t>
    </w:r>
    <w:r>
      <w:rPr>
        <w:rFonts w:ascii="宋体" w:hAnsi="宋体" w:eastAsia="宋体" w:cs="宋体"/>
        <w:spacing w:val="23"/>
        <w:sz w:val="20"/>
        <w:szCs w:val="20"/>
      </w:rPr>
      <w:t xml:space="preserve"> </w:t>
    </w:r>
    <w:r>
      <w:rPr>
        <w:rFonts w:ascii="宋体" w:hAnsi="宋体" w:eastAsia="宋体" w:cs="宋体"/>
        <w:sz w:val="20"/>
        <w:szCs w:val="20"/>
        <w:u w:val="single" w:color="auto"/>
      </w:rPr>
      <w:t xml:space="preserve">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2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2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czYjEyZDllYjk0MDQyYWU2NDI0MGRkZDY4YjZmOTEifQ=="/>
  </w:docVars>
  <w:rsids>
    <w:rsidRoot w:val="00000000"/>
    <w:rsid w:val="6F016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theme" Target="theme/theme1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2024-01-18T10:49:00Z</dcterms:created>
  <dc:creator>Kingsoft-PDF</dc:creator>
  <cp:lastModifiedBy>德哥</cp:lastModifiedBy>
  <dcterms:modified xsi:type="dcterms:W3CDTF">2024-01-18T02:52:34Z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2024-01-18T10:49:49Z</vt:filetime>
  </property>
  <property fmtid="{D5CDD505-2E9C-101B-9397-08002B2CF9AE}" pid="4" name="UsrData">
    <vt:lpwstr>65a891c5f23622001faac24cwl</vt:lpwstr>
  </property>
  <property fmtid="{D5CDD505-2E9C-101B-9397-08002B2CF9AE}" pid="5" name="KSOProductBuildVer">
    <vt:lpwstr>2052-12.1.0.16120</vt:lpwstr>
  </property>
  <property fmtid="{D5CDD505-2E9C-101B-9397-08002B2CF9AE}" pid="6" name="ICV">
    <vt:lpwstr>2A73427C88A74750843C7699F490C259_12</vt:lpwstr>
  </property>
</Properties>
</file>